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Наша поездка в Геранбойский район Азербайджана имела две главные задачи:  сбор сведений о судьбе мирного населения армянских сел и посещение села Русские Борисы, в котором проживают потомки русских молокан.</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Впервые (и это чрезвычайно отрадно) поездка не встретила сопротивления азербайджанских властей.  Министерство обороны Азербайджана оказало нам содействие практически во всех вопросах.  Эта чрезвычайно отрадное изменение может, к сожалению, оказаться кратковременным, — на пресс-конференции в министерстве обороны 5 июля было сказано, что «следуя примеру США во время войны с Ираком», министерство обороны намерено монополизировать информацию из региона конфликта и прекратить туда допуск корреспондентов.</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 помощи министерства обороны нам удалось посетить большую часть сел бывшего Шаумяновского района (как армянских, так и азербайджанских).  К сожалению, не удалось посетить село Гюлюстан, — тому выдвигались различные объяснения — там идут бои; там случаются налеты армянских боевых групп; бывают обстрелы из гранатометов; дорога минирована, а сил для разминирования не хватает; там накапливаются силы для дальнейшего наступления, и туда нельзя по соображениям секретности.  Нет оснований отвергать эти объяснения (скажем, некоторые дороги действительно были минированы — мы видели подорвавшиеся машины, вернее, то, что от них осталось), смущает лишь количество и разнообразие этих аргументов.  Впрочем, не исключено, что точной информации о ситуации просто не было, и хозяева не хотели рисковать.</w:t>
      </w:r>
    </w:p>
    <w:p w:rsidR="00000000" w:rsidDel="00000000" w:rsidP="00000000" w:rsidRDefault="00000000" w:rsidRPr="00000000" w14:paraId="0000000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СОСТОЯНИЕ СЕЛ </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наибольшей степени разрушены села Зейва, Карачинар и Шефек — артиллерийские обстрелы стали в них повседневными с сентября прошлого года, и там трудно найти дом, хоть в какой-то степени пригодный для жилья.  Армянские села Манашид и Бузлук, неоднократно переходившие из рук в руки, частично были разрушены до июньского наступления, во время наступления разрушения также были, видимо, значительны.</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Азербайджанское село Тодан (называемое в Русских Борисах Дудуны) сильно разрушено в нижней части, и в части, соседствующей с артиллерийской позицией, расположенной непосредственно в селе.  Кроме того, на ближайшей (в пределах полукилометра) к Тодану высотке расположена батарея (по словам наших сопровождающих).  По всей видимости, перестрелка с Эркечем, хорошо видным из Тодана, была достаточно интенсивной.  По словам наших спутников, нижняя часть села была подожжена армянами во время одной из атак, когда им удалось войти в нижнюю часть села.</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Азербайджанское село Башкишлак сожжено полностью — военная необходимость этого крайне сомнительна (если вообще допускать «военную необходимость» уничтожения сел).  Село расположено таким образом, что из него не просматривается, и, по-видимому не может обстреливаться ни одно из близлежащих сел.</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Райцентр Шаумяновск подвергся довольно сильному артиллерийскому обстрелу 12-13 июня; по моей оценке, не менее 30 процентов зданий повреждено в результате попаданий снарядов.</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наименьшей степени из армянских сел пострадало село Веришен (прежде — Верхний Агджакенд, теперь еще и Башкенд).  При осмотре с близлежащих высот и при проезде через село мы увидели сравнительно мало попаданий.  Церковь уцелела, лишь немного повреждена дверь.  (На пресс-конференции в министерстве обороны этот факт был упомянут; немедленно одним из журналистов был задан весьма агрессивный по тону вопрос, на каком основании недавние сооружения считают памятником — ему было сказано, что религиозных сооружений возраст не главное, и разрушаться они не будут, — хочется на это надеяться).</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значительной степени во время наступления было разрушено село Армянские Борисы — до половины домов — причем в большей степени это, видимо, результат артподготовки, нежели боев в селе.  Часть домов была сожжена после входа в село азербайджанских войск — в других селах поджогов, похоже, не было.</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Примерно так же выглядит и село Талыш Мардакертского района.</w:t>
      </w:r>
    </w:p>
    <w:p w:rsidR="00000000" w:rsidDel="00000000" w:rsidP="00000000" w:rsidRDefault="00000000" w:rsidRPr="00000000" w14:paraId="0000000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СУДЬБА НАСЕЛЕНИЯ</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Окончательные выводы о судьбе мирного населения армянских сел сделать невозможно, т.к.  большая часть жителей уходила через Гюлюстан, в котором нам побывать не удалось.  На основании осмотра тех сел, в которых мы побывали, можно сделать вывод, что в них не было массовой гибели жителей.  Это подтверждается устными свидетельствами и объясняется тем, что эвакуация (или бегство) населения началась до того, как артобстрел мог привести к массовым жертвам.  Судя по обстановке в домах, жители покинули села примерно за сутки до входа азербайджанских подразделений.</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 том, что отдельные жертвы были, свидетельствует рассказ одного из наших спутников, имевший целью продемонстрировать благородство азербайджанских воинов.  Подразделениями азербайджанской армии были захвачены 21 человек из сел Армянские Борисы, Карачинар, Талыш, Шаумяновск.  Эти люди, не сумевшие покинуть села в силу преклонного возраста, были доставлены в Баку, и там один из них говорил, как он благодарен азербайджанским бойцам за то, что они помогли похоронить его 90-летнюю мать, погибшую от осколка азербайджанского снаряда.  Чудовищность смысла такой благодарности нашим спутником была не замечена.</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Впрочем, то, что обнаруженные старики были ограждены от возможной расправы (примеры такого рода слишком многочислены с обеих сторон), делает честь командиру подразделения, занимавшего эти села.</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Первоначально азербайджанская сторона хотела обменять этих стариков на тех пленных и заложников, которые содержатся в Степанакерте, а возможно и в других местах (в их числе и русский бакинец Владислав Алимов).  Однако, по утверждению азербайджанской стороны, власти Карабаха не проявили к этому интереса.  На пресс-конференции 5 июля в министерстве обороны было заявлено, что азербайджанская сторона передаст этих 21 человека Красному Кресту и обеспечит им возможность выезда туда, куда они пожелают.  Если это будет сделано, это станет первым известным мне односторонним шагом доброй воли в истории этого конфликта, реальным продвижением к соблюдению Женевских конвенций, которыми до сих пор пренебрегали обе стороны.</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 сожалению, тут же приходится отметить, что судьба мирных жителей в других селах, где проходили другие подразделения, пока неизвестна.</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Так, например, неизвестна судьба Павла Бабаяна, пастуха из села Русские Борисы.  Он был увезен из села проходившим подразделением (по всей видимости, ханларским батальоном).  Тут уместно сказать, что в мае 1990 г., когда другой пастух из Русских Борисов — азербайджанец по национальности — собирался покинуть село, опасаясь армянских боевиков, то несколько дней он укрывался именно у Бабаяна. </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Хочется надеяться, что судьба Бабаяна сложится благополучно — но во всяком случае этот пример показывает, что зачастую в этом конфликте (с обеих сторон) страдают наименее виновные.</w:t>
      </w:r>
    </w:p>
    <w:p w:rsidR="00000000" w:rsidDel="00000000" w:rsidP="00000000" w:rsidRDefault="00000000" w:rsidRPr="00000000" w14:paraId="0000001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ПЛЕННЫЕ</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Одной из причин крайнего ожесточения конфликта является невыполнение сторонами требований Женевской конвенции об обращении с военнопленными.  Со стороны властей Азербайджана наблюдается тенденция считать задержанных с оружием в руках уголовными преступниками.</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соответствии со ст.3 Женевской конвенции основные положения применимы и «в случае вооруженного конфликта, не носящего международного характера и возникающего на территории одной из Высоких Договаривающихся Сторон».</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ст.12 той же Конвенции говорится:  «Военнопленные находятся во власти неприятельской державы, но не отдельных лиц или воинских частей, взявших их в плен.  Независимо от ответственности, которая может пасть на отдельных лиц, держащая в плену держава несет ответственность за обращение с военнопленными».</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Чрезвычайно трудно установить количество военнопленных, содержащихся в тюрьмах Баку и Степанакерта, хотя присутствие их в этих тюрьмах несомненно.  Статьи Женевской конвенции, предусматривающие право военнопленных на сношения с внешним миром, как правило не соблюдаются.</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Участники боевых действий как с азербайджанской, так и с армянской стороны, не имеют представления о правилах обращения с военнопленными.</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информационно-аналитическом центре министерства обороны Азербайджана нам сообщили, что информацией о пленных никто в министерстве не располагает.  Никаких приказов и инструкций, регламентирующих обращение с пленными, не существует.</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Есть основания предполагать, что в ряде случаев захваченные в плен члены армянских вооруженных формирований удерживаются в частях, взявших их в плен.</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Нам стал известен случай, когда пленный дал весьма важные показания; однако нет возможности выяснить, были ли эти показания даны добровольно или под давлением, т.к.  дальнейшая его судьба неизвестна.</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Случаи произвола в отношении военнопленных и мирных жителей, удерживаемых в качестве заложников, увеличивают взаимное недоверие и провоцируют новые жестокости.</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Договоренность о соблюдении в дальнейшем Женевских конвенций могла бы стать первым шагом к смягчению конфликта.</w:t>
      </w:r>
    </w:p>
    <w:p w:rsidR="00000000" w:rsidDel="00000000" w:rsidP="00000000" w:rsidRDefault="00000000" w:rsidRPr="00000000" w14:paraId="0000001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РУССКИЕ БОРИСЫ</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Село Русские Борисы оказалось единственным селом в бывшем Шаумяновском районе, сравнительно мало пострадавшим в ходе конфликта.  Из жителей села погиб только один, на дороге возле Карачинара во время перестрелки между армянской и азербайджанской стороной, — в других селах потери много больше.  8 июня получил осколочное ранение в шею 13-летний Владимир Гусев, он был госпитализирован в Шаумяновскую больницу, 13 июня его собирались выписать, но вследствие начавшегося наступления он был эвакуирован вместе с другими больными.  Пока что разыскать его не удалось.</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Само село не подвергалось обстрелу — в него залетали только случайные снаряды.  Был разрушен один из складов, один из снарядов разорвался во дворе школы — осколки попали в класс, из которого только за пять минут до этого ушли дети.  Обстрела не было даже в дни наступления, хотя армянская установка «Град» (в расчете которой как будто были два русских офицера) была расположена за ближайшим к селу полем.</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 и при этих «сравнительно благополучных» условиях население сократилось за годы конфликта вдвое — люди уезжают в более спокойные места.  Одно время даже хотели уехать все вместе — но оказалось, что некуда.</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Все эти годы село жило меж двух огней; и хотя обе стороны старались не трогать село, но относились с некоторым подозрением — армяне утверждали, что в Русских Борисах базируется аербайджанский ОМОН, азербайджанцы подозревали, что жители помогают армянским боевикам — в реальности не было ни того, ни другого.</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мере разрастания конфликта ситуация ухудшалась; последний год нет электричества — воду для полива приходится качать вручную; из-за отсутствия горючего в этом году засеяли только 50 га вместо обычных 200. Армянские отряды неоднократно реквизировали горючее у жителей Русских Борисов (других источников не было); в результате азербайджанская сторона перестала пропускать горючее в Русские Борисы — все равно боевики отнимут.  Были случаи, когда азербайджанская сторона под тем же предлогом не пропускала и продовольствие — хотя оснований не было.</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Представители села участвовали в обмене трупов — с их помощью было обменено около дюжины трупов (один из трупов азербайджанцев был без головы).</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Азербайджанские вооруженные формирования</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Можно выделить три главных составляющих:  армия, формируемая из призывников и отчасти служащих по контрактам (среди последних есть и представители других республик); территориальные вооруженные формирования, которые сейчас подчиняются армии; части ОМОН, подчиненные МВД, действующего сейчас согласованно с министерством обороны.</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Армия находится в периоде становления, поэтому дисциплина довольно слаба, порядка мало.  Так, боеприпасы, оставленные армянами при отступлении 13-14 июня, в начале июля все еще были в большинстве на своих местах безо всякой охраны, да и собственная азербайджанская боевая техника доступна в широком ассортименте — во всяком случае, кто хочет пострелять из пушки — проблем нет.</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Территориальные формирования в значительной мере не имеют строевой и военной подготовки и кадровые военные резко выделяются в их среде.</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Судя по жесткости мер, направленных против дезертиров, дезертирство приняло серьезные масштабы.</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Чрезвычайно плохо поставлена информация на всех уровнях (кроме, быть может, разведки).  Например, заместитель командующего в течение двух дней не знал о том, что армяне отбили одно из сел.</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азербайджанской армии мало специалистов, этим отчасти объясняется неточность информации и большое количество недостоверных слухов.  Например, банка с пищевым концентратом была принята за химическое оружие.</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Сведения о химическом оружии не могли быть нами проверены; информационно-аналитический центр министерства обороны утверждает, что доказано применение цианидов армянской стороной; об отравляющих веществах других типов свидетельств нет; следует упомянуть, что среди оставленного армянами военного имущества в Шаумяновске и Талыше значительное количество противогазов, респираторов и индивидуальных пакетов химической защиты — это может свидетельствовать о том, что к угрозе применения химического оружия армяне относились вполне серьезно (хотя возможна и иная трактовка).</w:t>
      </w:r>
    </w:p>
    <w:p w:rsidR="00000000" w:rsidDel="00000000" w:rsidP="00000000" w:rsidRDefault="00000000" w:rsidRPr="00000000" w14:paraId="0000002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НАЕМНИКИ</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Утверждения об использовании наемников в неприятельской армии высказываются как азербайджанской, так и армянской стороной.</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Можно во всяком случае констатировать, что :</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армии Азербайджана служат по контрактам граждане других стран, входивших ранее в СССР, — это официально признается министерством обороны; в частности, сапер-отставник из Курской области участвует в разминировании окрестностей села Башкишлаг;</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рядах карабахских ополченцев также есть иностранные граждане — в частности, мы видели труп негра, входившего в состав армянской боевой группы и подорвавшегося на мине в окрестностях Гюлюстана.  Другое свидетельство — в составе артиллерийского расчета армянской установки «Град», располагавшейся неподалеку от Русских Борисов, было два русских офицера.  О наличии русских и украинцев в Нагорном Карабахе свидетельствуют и больничные документы.</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Представляется правдоподобным, что иностранные военнослужащие в первую очередь привлекаются для обслуживания сложной военной техники.</w:t>
      </w:r>
    </w:p>
    <w:p w:rsidR="00000000" w:rsidDel="00000000" w:rsidP="00000000" w:rsidRDefault="00000000" w:rsidRPr="00000000" w14:paraId="0000003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МАРОДЕРСТВО</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Мародерство в покинутых армянами селах имеет совершенно фантастический размах.  Нам практически не удалось найти неразграбленного дома (хотя, возможно, такие и были).  Количество машин, приехавших за чужим добром, в каждом селе ежедневно исчисляется десятками.</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всей видимости, это одна из наиболее характерных черт конфликта.  Подобно тому, как в Ходжалы (по слухам) армянские беженцы обнаруживали свои вещи, так теперь среди вещей, оставшихся в Шаумяновске, одна из ходжалинских беженок (находящаяся сейчас в Нафталане) обнаружила свой матрас (приводятся и другие примеры, но их нам проверить не удалось).</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Власти (или, вернее, некоторые представители власти ?) пытаются препятствовать мародерам, т.к.  дальнейшие планы предусматривают расселение беженцев из Ходжалы в армянских селах — с этой точки зрения лучше сохранить дома в неприкосновенности, чем потом искать для беженцев обстановку.  Однако принимаемые меры недостаточно (или вовсе не) эффективны.  Посты установлены только на главной трассе, которая отнюдь не является единственной; к тому же ходжалинским беженцам мародерство фактически разрешено.</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Мародерство приобрело такой размах, что захватило не только армянские села, на и азербайджанское село Шефек, покинутое жителями.</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Мародерством, по всей видимости, занимались и вооруженные формирования Азербайджана — на такую мысль наводят сейфы, вскрытые с помощью автоматных очередей.  Такую картину мы видели не только в отделении сбербанка в Талыше или в здании райисполкома в Шаумяновске, но и в нескольких больницах (возможно целью поисков были наркотики).  При этом в больницах уничтожено (приведено в негодность) большое количество медикаментов и оборудования.  Ни одно из общественных зданий не взято под охрану; находящейся в Шаумяновском райисполкоме документацией никто не занимается — еще одно свидетельство крайне низкого уровня информационной работы.</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 воротах некоторых домов написаны азербайджанские фамилии — начался захват домов.  Власти пока что никак не контролируют этот процесс.</w:t>
      </w:r>
    </w:p>
    <w:p w:rsidR="00000000" w:rsidDel="00000000" w:rsidP="00000000" w:rsidRDefault="00000000" w:rsidRPr="00000000" w14:paraId="0000003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ПОЛОЖЕНИЕ РУССКИХ В БАКУ</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Несмотря на хорошее отношение большинства азербайджанцев к русским, ситуация за последний год изменилась к худшему.  В последнее время развернута кампания против «шпионов», засылаемых из Москвы.  Во время нашего пребывания в Баку по телевидению был показан сюжет, в котором некто Волков рассказывал, как его завербовали спецслужбы Армении для распространения листовок, сеющих рознь между народами Азербайджана.  Таким образом постепенно создается образ врага.</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Другой тревожный симптом — который в 1990 г. отчетливо проявлялся в Молдавии — стремление иметь на всех сколько-нибудь заметных должностях кадры коренной национальности.  Хотя мы не занимались этим вопросом, по крайней мере трижды нам довелось слышать жалобы на такую практику.  Это затрагивает не только русских, но и другие «некоренные» национальности.</w:t>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исключено, что пантюркизм нынешнего президента будет способствовать усилению последней тенденции.</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134" w:top="1134" w:left="1701" w:right="850" w:header="708"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Этот материал выпущен МОО ПЦ "Мемориал", который внесен в реестр, предусмотренный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ст. 13.1.10 ФЗ "Об НКО". Мы обжалуем это решение.</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uiPriority w:val="99"/>
    <w:unhideWhenUsed w:val="1"/>
    <w:rsid w:val="00F21AB6"/>
    <w:pPr>
      <w:tabs>
        <w:tab w:val="center" w:pos="4677"/>
        <w:tab w:val="right" w:pos="9355"/>
      </w:tabs>
      <w:spacing w:after="0" w:line="240" w:lineRule="auto"/>
    </w:pPr>
  </w:style>
  <w:style w:type="character" w:styleId="a4" w:customStyle="1">
    <w:name w:val="Верхний колонтитул Знак"/>
    <w:basedOn w:val="a0"/>
    <w:link w:val="a3"/>
    <w:uiPriority w:val="99"/>
    <w:rsid w:val="00F21AB6"/>
  </w:style>
  <w:style w:type="paragraph" w:styleId="a5">
    <w:name w:val="footer"/>
    <w:basedOn w:val="a"/>
    <w:link w:val="a6"/>
    <w:uiPriority w:val="99"/>
    <w:unhideWhenUsed w:val="1"/>
    <w:rsid w:val="00F21AB6"/>
    <w:pPr>
      <w:tabs>
        <w:tab w:val="center" w:pos="4677"/>
        <w:tab w:val="right" w:pos="9355"/>
      </w:tabs>
      <w:spacing w:after="0" w:line="240" w:lineRule="auto"/>
    </w:pPr>
  </w:style>
  <w:style w:type="character" w:styleId="a6" w:customStyle="1">
    <w:name w:val="Нижний колонтитул Знак"/>
    <w:basedOn w:val="a0"/>
    <w:link w:val="a5"/>
    <w:uiPriority w:val="99"/>
    <w:rsid w:val="00F21AB6"/>
  </w:style>
  <w:style w:type="paragraph" w:styleId="a7">
    <w:name w:val="Balloon Text"/>
    <w:basedOn w:val="a"/>
    <w:link w:val="a8"/>
    <w:uiPriority w:val="99"/>
    <w:semiHidden w:val="1"/>
    <w:unhideWhenUsed w:val="1"/>
    <w:rsid w:val="00F21AB6"/>
    <w:pPr>
      <w:spacing w:after="0" w:line="240" w:lineRule="auto"/>
    </w:pPr>
    <w:rPr>
      <w:rFonts w:ascii="Tahoma" w:cs="Tahoma" w:hAnsi="Tahoma"/>
      <w:sz w:val="16"/>
      <w:szCs w:val="16"/>
    </w:rPr>
  </w:style>
  <w:style w:type="character" w:styleId="a8" w:customStyle="1">
    <w:name w:val="Текст выноски Знак"/>
    <w:basedOn w:val="a0"/>
    <w:link w:val="a7"/>
    <w:uiPriority w:val="99"/>
    <w:semiHidden w:val="1"/>
    <w:rsid w:val="00F21AB6"/>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n5QWOe4DxtkNTWdW/n3J0Pyp6g==">AMUW2mUVi5Oj6VKIIOhm3+mY8kPnROXb3bItALCnDQX492YOB1kbLbyaUMnkaLg31Uj6OY0vL+D1xvmYV82MBYcjergwbyyYVpjFSLf5n9zzhwSDz/JOxYq7FXJPOw+kioWaQJcmcoJ0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2020-11-06T10:33:00Z</dcterms:created>
  <dc:creator>Evgeniya Evgenyevna</dc:creator>
</cp:coreProperties>
</file>