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CDFD" w14:textId="77777777" w:rsidR="00AD39E1" w:rsidRDefault="00AD39E1" w:rsidP="00AD39E1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Текст, выделенный курсивом, необходимо во всех местах заменить данными, относящимися к Вашей личной ситуации!</w:t>
      </w:r>
    </w:p>
    <w:p w14:paraId="2AC04E36" w14:textId="77777777" w:rsidR="00AD39E1" w:rsidRDefault="00AD39E1" w:rsidP="003D65E3">
      <w:pPr>
        <w:jc w:val="right"/>
        <w:rPr>
          <w:sz w:val="22"/>
          <w:szCs w:val="22"/>
        </w:rPr>
      </w:pPr>
    </w:p>
    <w:p w14:paraId="2E85254A" w14:textId="77777777" w:rsidR="00156B9C" w:rsidRDefault="00401DEF" w:rsidP="003D65E3">
      <w:pPr>
        <w:jc w:val="right"/>
        <w:rPr>
          <w:sz w:val="22"/>
          <w:szCs w:val="22"/>
        </w:rPr>
      </w:pPr>
      <w:r>
        <w:rPr>
          <w:sz w:val="22"/>
          <w:szCs w:val="22"/>
        </w:rPr>
        <w:t>В Федеральную службу</w:t>
      </w:r>
      <w:r w:rsidR="003D65E3">
        <w:rPr>
          <w:sz w:val="22"/>
          <w:szCs w:val="22"/>
        </w:rPr>
        <w:t xml:space="preserve"> исполнения </w:t>
      </w:r>
    </w:p>
    <w:p w14:paraId="44F46026" w14:textId="77777777" w:rsidR="00A0156E" w:rsidRDefault="00156B9C" w:rsidP="003D65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наказаний Российской Федерации </w:t>
      </w:r>
      <w:r w:rsidR="003D65E3">
        <w:rPr>
          <w:sz w:val="22"/>
          <w:szCs w:val="22"/>
        </w:rPr>
        <w:t xml:space="preserve"> </w:t>
      </w:r>
    </w:p>
    <w:p w14:paraId="6E196A98" w14:textId="77777777" w:rsidR="003D65E3" w:rsidRDefault="003D65E3" w:rsidP="003D65E3">
      <w:pPr>
        <w:jc w:val="right"/>
        <w:rPr>
          <w:sz w:val="22"/>
          <w:szCs w:val="22"/>
        </w:rPr>
      </w:pPr>
      <w:r>
        <w:rPr>
          <w:sz w:val="22"/>
          <w:szCs w:val="22"/>
        </w:rPr>
        <w:t>119991</w:t>
      </w:r>
      <w:r w:rsidR="00AD39E1">
        <w:rPr>
          <w:sz w:val="22"/>
          <w:szCs w:val="22"/>
        </w:rPr>
        <w:t>,</w:t>
      </w:r>
      <w:r>
        <w:rPr>
          <w:sz w:val="22"/>
          <w:szCs w:val="22"/>
        </w:rPr>
        <w:t xml:space="preserve"> г. Москва, ул. Житная,</w:t>
      </w:r>
      <w:r w:rsidR="00156B9C">
        <w:rPr>
          <w:sz w:val="22"/>
          <w:szCs w:val="22"/>
        </w:rPr>
        <w:t xml:space="preserve"> д.</w:t>
      </w:r>
      <w:r>
        <w:rPr>
          <w:sz w:val="22"/>
          <w:szCs w:val="22"/>
        </w:rPr>
        <w:t xml:space="preserve"> 14</w:t>
      </w:r>
    </w:p>
    <w:p w14:paraId="601B2C6C" w14:textId="77777777" w:rsidR="00BB6A01" w:rsidRDefault="00BB6A01" w:rsidP="00EC59BD">
      <w:pPr>
        <w:jc w:val="right"/>
        <w:rPr>
          <w:sz w:val="22"/>
          <w:szCs w:val="22"/>
        </w:rPr>
      </w:pPr>
    </w:p>
    <w:p w14:paraId="0D8417F5" w14:textId="77777777" w:rsidR="00CE1C98" w:rsidRPr="007B25CE" w:rsidRDefault="00E9779C" w:rsidP="00EC59BD">
      <w:pPr>
        <w:jc w:val="right"/>
        <w:rPr>
          <w:i/>
          <w:sz w:val="22"/>
          <w:szCs w:val="22"/>
        </w:rPr>
      </w:pPr>
      <w:r w:rsidRPr="00BB6A01">
        <w:rPr>
          <w:sz w:val="22"/>
          <w:szCs w:val="22"/>
        </w:rPr>
        <w:t xml:space="preserve">от </w:t>
      </w:r>
      <w:r w:rsidR="00252AF2" w:rsidRPr="00252AF2">
        <w:rPr>
          <w:i/>
          <w:sz w:val="22"/>
          <w:szCs w:val="22"/>
        </w:rPr>
        <w:t>ФИО</w:t>
      </w:r>
    </w:p>
    <w:p w14:paraId="1F97DAFD" w14:textId="77777777" w:rsidR="00665C16" w:rsidRPr="00252AF2" w:rsidRDefault="00252AF2" w:rsidP="00BB6A01">
      <w:pPr>
        <w:jc w:val="right"/>
        <w:rPr>
          <w:i/>
          <w:sz w:val="22"/>
          <w:szCs w:val="22"/>
        </w:rPr>
      </w:pPr>
      <w:r w:rsidRPr="00252AF2">
        <w:rPr>
          <w:i/>
          <w:sz w:val="22"/>
          <w:szCs w:val="22"/>
        </w:rPr>
        <w:t xml:space="preserve">адрес </w:t>
      </w:r>
    </w:p>
    <w:p w14:paraId="1FB8CC3E" w14:textId="77777777" w:rsidR="00DF0007" w:rsidRDefault="00DF0007" w:rsidP="00EC59BD">
      <w:pPr>
        <w:jc w:val="right"/>
        <w:rPr>
          <w:sz w:val="22"/>
          <w:szCs w:val="22"/>
        </w:rPr>
      </w:pPr>
    </w:p>
    <w:p w14:paraId="0F802012" w14:textId="77777777" w:rsidR="00BB6A01" w:rsidRDefault="00BB6A01" w:rsidP="00EC59BD">
      <w:pPr>
        <w:jc w:val="right"/>
        <w:rPr>
          <w:sz w:val="22"/>
          <w:szCs w:val="22"/>
        </w:rPr>
      </w:pPr>
    </w:p>
    <w:p w14:paraId="415B1932" w14:textId="77777777" w:rsidR="00356157" w:rsidRPr="00BB6A01" w:rsidRDefault="00356157" w:rsidP="00EC59BD">
      <w:pPr>
        <w:jc w:val="right"/>
        <w:rPr>
          <w:sz w:val="22"/>
          <w:szCs w:val="22"/>
        </w:rPr>
      </w:pPr>
      <w:r w:rsidRPr="00BB6A01">
        <w:rPr>
          <w:sz w:val="22"/>
          <w:szCs w:val="22"/>
        </w:rPr>
        <w:t xml:space="preserve"> </w:t>
      </w:r>
    </w:p>
    <w:p w14:paraId="5EE27804" w14:textId="77777777" w:rsidR="00356157" w:rsidRDefault="00356157" w:rsidP="00EC59BD">
      <w:pPr>
        <w:jc w:val="right"/>
      </w:pPr>
    </w:p>
    <w:p w14:paraId="31231E07" w14:textId="77777777" w:rsidR="00356157" w:rsidRDefault="00665C16" w:rsidP="00356157">
      <w:pPr>
        <w:jc w:val="center"/>
      </w:pPr>
      <w:r>
        <w:t xml:space="preserve">ХОДАТАЙСТВО </w:t>
      </w:r>
    </w:p>
    <w:p w14:paraId="2B43AD97" w14:textId="77777777" w:rsidR="00802916" w:rsidRDefault="00802916" w:rsidP="00356157">
      <w:pPr>
        <w:jc w:val="center"/>
      </w:pPr>
    </w:p>
    <w:p w14:paraId="5E67326D" w14:textId="77777777" w:rsidR="00252AF2" w:rsidRDefault="00252AF2" w:rsidP="009057C7">
      <w:pPr>
        <w:ind w:firstLine="708"/>
        <w:jc w:val="both"/>
      </w:pPr>
    </w:p>
    <w:p w14:paraId="38065EC2" w14:textId="77777777" w:rsidR="009F1C12" w:rsidRDefault="007B25CE" w:rsidP="009057C7">
      <w:pPr>
        <w:ind w:firstLine="708"/>
        <w:jc w:val="both"/>
      </w:pPr>
      <w:r>
        <w:t xml:space="preserve">Я </w:t>
      </w:r>
      <w:r w:rsidRPr="009F1C12">
        <w:rPr>
          <w:i/>
          <w:sz w:val="22"/>
          <w:szCs w:val="22"/>
        </w:rPr>
        <w:t>(ФИО)</w:t>
      </w:r>
      <w:r>
        <w:rPr>
          <w:i/>
        </w:rPr>
        <w:t xml:space="preserve"> </w:t>
      </w:r>
      <w:r>
        <w:t xml:space="preserve">являюсь </w:t>
      </w:r>
      <w:r w:rsidRPr="009F1C12">
        <w:rPr>
          <w:i/>
          <w:sz w:val="22"/>
          <w:szCs w:val="22"/>
        </w:rPr>
        <w:t>(указать родство</w:t>
      </w:r>
      <w:r w:rsidR="007E14F6" w:rsidRPr="009F1C12">
        <w:rPr>
          <w:i/>
          <w:sz w:val="22"/>
          <w:szCs w:val="22"/>
        </w:rPr>
        <w:t xml:space="preserve">, </w:t>
      </w:r>
      <w:r w:rsidRPr="009F1C12">
        <w:rPr>
          <w:i/>
          <w:sz w:val="22"/>
          <w:szCs w:val="22"/>
        </w:rPr>
        <w:t>ФИО</w:t>
      </w:r>
      <w:r w:rsidR="007E14F6" w:rsidRPr="009F1C12">
        <w:rPr>
          <w:i/>
          <w:sz w:val="22"/>
          <w:szCs w:val="22"/>
        </w:rPr>
        <w:t xml:space="preserve"> и год рождения</w:t>
      </w:r>
      <w:r w:rsidRPr="009F1C12">
        <w:rPr>
          <w:i/>
          <w:sz w:val="22"/>
          <w:szCs w:val="22"/>
        </w:rPr>
        <w:t xml:space="preserve"> </w:t>
      </w:r>
      <w:r w:rsidR="009F1C12">
        <w:rPr>
          <w:i/>
          <w:sz w:val="22"/>
          <w:szCs w:val="22"/>
        </w:rPr>
        <w:t xml:space="preserve">осужденного </w:t>
      </w:r>
      <w:r w:rsidRPr="009F1C12">
        <w:rPr>
          <w:i/>
          <w:sz w:val="22"/>
          <w:szCs w:val="22"/>
        </w:rPr>
        <w:t>родствен</w:t>
      </w:r>
      <w:r w:rsidR="009F1C12" w:rsidRPr="009F1C12">
        <w:rPr>
          <w:i/>
          <w:sz w:val="22"/>
          <w:szCs w:val="22"/>
        </w:rPr>
        <w:t>ника).</w:t>
      </w:r>
      <w:r w:rsidR="009F1C12">
        <w:t xml:space="preserve"> Приговором </w:t>
      </w:r>
      <w:r w:rsidR="009F1C12" w:rsidRPr="009F1C12">
        <w:rPr>
          <w:i/>
          <w:sz w:val="22"/>
          <w:szCs w:val="22"/>
        </w:rPr>
        <w:t>(указать название суда)</w:t>
      </w:r>
      <w:r w:rsidR="009F1C12">
        <w:t xml:space="preserve"> от (</w:t>
      </w:r>
      <w:r w:rsidR="009F1C12" w:rsidRPr="009F1C12">
        <w:rPr>
          <w:i/>
          <w:sz w:val="22"/>
          <w:szCs w:val="22"/>
        </w:rPr>
        <w:t>указать дату приговора</w:t>
      </w:r>
      <w:r w:rsidR="009F1C12">
        <w:t xml:space="preserve">) </w:t>
      </w:r>
      <w:r w:rsidR="009F1C12" w:rsidRPr="009F1C12">
        <w:rPr>
          <w:i/>
          <w:sz w:val="22"/>
          <w:szCs w:val="22"/>
        </w:rPr>
        <w:t>(ФИО родственника)</w:t>
      </w:r>
      <w:r w:rsidR="009F1C12">
        <w:t xml:space="preserve"> был признан виновным в совершении преступления, предусмотренного </w:t>
      </w:r>
      <w:r w:rsidR="009F1C12" w:rsidRPr="009F1C12">
        <w:rPr>
          <w:i/>
          <w:sz w:val="22"/>
          <w:szCs w:val="22"/>
        </w:rPr>
        <w:t>(указать статью)</w:t>
      </w:r>
      <w:r w:rsidR="009F1C12">
        <w:t xml:space="preserve"> УК РФ. Ему назначено наказание в виде лишения свободы сроком на </w:t>
      </w:r>
      <w:r w:rsidR="00B56870">
        <w:rPr>
          <w:i/>
        </w:rPr>
        <w:t>(указать количество лет)</w:t>
      </w:r>
      <w:r w:rsidR="00B56870">
        <w:t xml:space="preserve"> </w:t>
      </w:r>
      <w:r w:rsidR="009F1C12">
        <w:t xml:space="preserve">лет с отбыванием наказания в колонии </w:t>
      </w:r>
      <w:r w:rsidR="009F1C12" w:rsidRPr="009F1C12">
        <w:rPr>
          <w:i/>
          <w:sz w:val="22"/>
          <w:szCs w:val="22"/>
        </w:rPr>
        <w:t xml:space="preserve">(указать режим) </w:t>
      </w:r>
      <w:r w:rsidR="009F1C12">
        <w:t xml:space="preserve">режима. </w:t>
      </w:r>
      <w:r w:rsidR="00531B55">
        <w:t xml:space="preserve">Он отбывает </w:t>
      </w:r>
      <w:r w:rsidR="008A07D1">
        <w:t>наказание в колонии</w:t>
      </w:r>
      <w:r w:rsidR="00B56870">
        <w:t xml:space="preserve"> </w:t>
      </w:r>
      <w:r w:rsidR="00B56870" w:rsidRPr="009F1C12">
        <w:rPr>
          <w:i/>
          <w:sz w:val="22"/>
          <w:szCs w:val="22"/>
        </w:rPr>
        <w:t xml:space="preserve">(указать режим) </w:t>
      </w:r>
      <w:r w:rsidR="008A07D1">
        <w:t>режима, расположенной по адресу (</w:t>
      </w:r>
      <w:r w:rsidR="008A07D1" w:rsidRPr="008A07D1">
        <w:rPr>
          <w:i/>
          <w:sz w:val="22"/>
          <w:szCs w:val="22"/>
        </w:rPr>
        <w:t>указать адрес и название колонии)</w:t>
      </w:r>
      <w:r w:rsidR="008A07D1">
        <w:t xml:space="preserve">. </w:t>
      </w:r>
    </w:p>
    <w:p w14:paraId="676E062D" w14:textId="77777777" w:rsidR="008A07D1" w:rsidRPr="009F1C12" w:rsidRDefault="00A63ACA" w:rsidP="009057C7">
      <w:pPr>
        <w:ind w:firstLine="708"/>
        <w:jc w:val="both"/>
      </w:pPr>
      <w:r w:rsidRPr="00A63ACA">
        <w:rPr>
          <w:i/>
          <w:sz w:val="22"/>
          <w:szCs w:val="22"/>
        </w:rPr>
        <w:t>(Если актуально)</w:t>
      </w:r>
      <w:r>
        <w:t xml:space="preserve"> У меня и у </w:t>
      </w:r>
      <w:r w:rsidRPr="00A63ACA">
        <w:rPr>
          <w:i/>
          <w:sz w:val="22"/>
          <w:szCs w:val="22"/>
        </w:rPr>
        <w:t>(ФИО осужденного)</w:t>
      </w:r>
      <w:r>
        <w:t xml:space="preserve"> имеются общие несовершеннолетние дети </w:t>
      </w:r>
      <w:r w:rsidRPr="00A63ACA">
        <w:rPr>
          <w:i/>
          <w:sz w:val="22"/>
          <w:szCs w:val="22"/>
        </w:rPr>
        <w:t>(указать ФИО</w:t>
      </w:r>
      <w:r w:rsidR="009B1739">
        <w:rPr>
          <w:i/>
          <w:sz w:val="22"/>
          <w:szCs w:val="22"/>
        </w:rPr>
        <w:t xml:space="preserve"> и</w:t>
      </w:r>
      <w:r w:rsidRPr="00A63ACA">
        <w:rPr>
          <w:i/>
          <w:sz w:val="22"/>
          <w:szCs w:val="22"/>
        </w:rPr>
        <w:t xml:space="preserve"> годы рождения детей).</w:t>
      </w:r>
      <w:r>
        <w:t xml:space="preserve"> </w:t>
      </w:r>
    </w:p>
    <w:p w14:paraId="02EFD40D" w14:textId="77777777" w:rsidR="00252AF2" w:rsidRDefault="00B47B92" w:rsidP="009057C7">
      <w:pPr>
        <w:ind w:firstLine="708"/>
        <w:jc w:val="both"/>
      </w:pPr>
      <w:r>
        <w:t>Я</w:t>
      </w:r>
      <w:r w:rsidR="00A63ACA">
        <w:t xml:space="preserve"> </w:t>
      </w:r>
      <w:r w:rsidR="00A63ACA" w:rsidRPr="00A63ACA">
        <w:rPr>
          <w:i/>
          <w:sz w:val="22"/>
          <w:szCs w:val="22"/>
        </w:rPr>
        <w:t>(и дети)</w:t>
      </w:r>
      <w:r>
        <w:t xml:space="preserve"> проживаю по адресу</w:t>
      </w:r>
      <w:r w:rsidR="00B56870">
        <w:t xml:space="preserve"> </w:t>
      </w:r>
      <w:r w:rsidR="00B56870" w:rsidRPr="00B56870">
        <w:rPr>
          <w:i/>
        </w:rPr>
        <w:t>(указать адрес)</w:t>
      </w:r>
      <w:r w:rsidR="00B56870">
        <w:t>.</w:t>
      </w:r>
      <w:r>
        <w:t xml:space="preserve"> </w:t>
      </w:r>
    </w:p>
    <w:p w14:paraId="45A6B92F" w14:textId="77777777" w:rsidR="00B56870" w:rsidRDefault="00B56870" w:rsidP="00B56870">
      <w:pPr>
        <w:ind w:firstLine="708"/>
        <w:jc w:val="both"/>
        <w:rPr>
          <w:i/>
          <w:sz w:val="22"/>
          <w:szCs w:val="22"/>
        </w:rPr>
      </w:pPr>
      <w:r>
        <w:t xml:space="preserve">В соответствии с Уголовно-исполнительным кодексом РФ (далее – УИК) осужденным к лишению свободы, отбывающим наказание в </w:t>
      </w:r>
      <w:r>
        <w:rPr>
          <w:i/>
        </w:rPr>
        <w:t>(указать условия, в которых Вы отбываете наказание)</w:t>
      </w:r>
      <w:r>
        <w:t xml:space="preserve"> условиях в исправительных колониях </w:t>
      </w:r>
      <w:r>
        <w:rPr>
          <w:i/>
          <w:sz w:val="22"/>
          <w:szCs w:val="22"/>
        </w:rPr>
        <w:t>(указать режим колонии)</w:t>
      </w:r>
      <w:r>
        <w:t xml:space="preserve"> режима, разрешается иметь (указать количество свиданий) краткосрочных и (указать количество свиданий) длительных свидания в течение года. </w:t>
      </w:r>
      <w:r>
        <w:rPr>
          <w:i/>
        </w:rPr>
        <w:t>(Количество разрешенных свиданий в колониях общего режима установлено ст. 121 УИК, в колониях строгого режима – ст. 123 УИК, в колониях особого режима – ст. 125 УИК).</w:t>
      </w:r>
    </w:p>
    <w:p w14:paraId="281B1E57" w14:textId="77777777" w:rsidR="00E65A15" w:rsidRDefault="00195730" w:rsidP="00E65A15">
      <w:pPr>
        <w:ind w:firstLine="708"/>
        <w:jc w:val="both"/>
        <w:rPr>
          <w:i/>
          <w:sz w:val="22"/>
          <w:szCs w:val="22"/>
        </w:rPr>
      </w:pPr>
      <w:r>
        <w:t>Однак</w:t>
      </w:r>
      <w:r w:rsidR="00EF3870">
        <w:t>о фактически</w:t>
      </w:r>
      <w:r>
        <w:t xml:space="preserve"> я не могу реализовать мое право на свидани</w:t>
      </w:r>
      <w:r w:rsidR="00B56870">
        <w:t>я</w:t>
      </w:r>
      <w:r>
        <w:t xml:space="preserve"> с осужденным родственником</w:t>
      </w:r>
      <w:r w:rsidR="00E65A15">
        <w:t>, поскольку</w:t>
      </w:r>
      <w:r>
        <w:t xml:space="preserve"> </w:t>
      </w:r>
      <w:r w:rsidR="00561028">
        <w:rPr>
          <w:i/>
          <w:sz w:val="22"/>
          <w:szCs w:val="22"/>
        </w:rPr>
        <w:t>(</w:t>
      </w:r>
      <w:r w:rsidR="00E65A15">
        <w:rPr>
          <w:i/>
          <w:sz w:val="22"/>
          <w:szCs w:val="22"/>
        </w:rPr>
        <w:t>о</w:t>
      </w:r>
      <w:r w:rsidR="00561028">
        <w:rPr>
          <w:i/>
          <w:sz w:val="22"/>
          <w:szCs w:val="22"/>
        </w:rPr>
        <w:t>писать обстоятельства, препятствующие осуществлению права на свидания: расстояние между местом жительства и колонией, транспортную доступность колонии, цены на транспорт, материальное положение семьи, наличие или отсутствие работы, наличие несовершеннолетних детей, состояние здоровья членов семьи, иные сложности. По</w:t>
      </w:r>
      <w:r w:rsidR="00B56870">
        <w:rPr>
          <w:i/>
          <w:sz w:val="22"/>
          <w:szCs w:val="22"/>
        </w:rPr>
        <w:t xml:space="preserve"> </w:t>
      </w:r>
      <w:r w:rsidR="00561028">
        <w:rPr>
          <w:i/>
          <w:sz w:val="22"/>
          <w:szCs w:val="22"/>
        </w:rPr>
        <w:t>возможности, подкрепить аргументы соответствующими документами</w:t>
      </w:r>
      <w:r w:rsidR="00E65A15">
        <w:rPr>
          <w:i/>
          <w:sz w:val="22"/>
          <w:szCs w:val="22"/>
        </w:rPr>
        <w:t>. Например: «</w:t>
      </w:r>
      <w:r w:rsidR="004235EF">
        <w:rPr>
          <w:i/>
          <w:sz w:val="22"/>
          <w:szCs w:val="22"/>
        </w:rPr>
        <w:t>расстояние между местом жительства нашей семьи и местом отбывания мужем наказания составляет 7,5 тысяч км. Прямое авиасообщение между Саратовской и Амурской областью отсутствует. Самый дешевый билет Саратов-Москва-Благовещенск туда обратно стоит 40 тысячи рублей. Я работаю кассиром в магазине и получаю зарплату 18 тыс. рублей в месяц. Это мой единственный доход, на который я должна содержать себя и двух несовершеннолетних детей, у которых я единственный кормилец. В такой ситуации я не могу приобрести авиабилет для поездки к мужу. Поездка из Саратова в Благовещенск поездом занимает 7 дней. Такая поездка с детьми является крайне тяжелой для детей в силу их малолетнего возраста. Поехать без детей я не могу, т.к. мне не с кем оставить детей</w:t>
      </w:r>
      <w:r w:rsidR="00E65A15">
        <w:rPr>
          <w:i/>
          <w:sz w:val="22"/>
          <w:szCs w:val="22"/>
        </w:rPr>
        <w:t xml:space="preserve">»). </w:t>
      </w:r>
    </w:p>
    <w:p w14:paraId="3367A70E" w14:textId="77777777" w:rsidR="00E65A15" w:rsidRDefault="00E65A15" w:rsidP="00E65A15">
      <w:pPr>
        <w:ind w:firstLine="708"/>
        <w:jc w:val="both"/>
      </w:pPr>
      <w:r>
        <w:t xml:space="preserve"> Последний раз я имела свидание с </w:t>
      </w:r>
      <w:r>
        <w:rPr>
          <w:i/>
        </w:rPr>
        <w:t>(указать, с кем) (дата свидания)</w:t>
      </w:r>
      <w:r>
        <w:t xml:space="preserve">. </w:t>
      </w:r>
      <w:r>
        <w:rPr>
          <w:i/>
        </w:rPr>
        <w:t>(Если свиданий не было, укажите: «По этой причине в период отбывания наказания мой родственник не имел ни одного свидания»).</w:t>
      </w:r>
    </w:p>
    <w:p w14:paraId="2A808773" w14:textId="77777777" w:rsidR="00421786" w:rsidRDefault="00561028" w:rsidP="009057C7">
      <w:pPr>
        <w:ind w:firstLine="708"/>
        <w:jc w:val="both"/>
      </w:pPr>
      <w:r>
        <w:rPr>
          <w:i/>
          <w:sz w:val="22"/>
          <w:szCs w:val="22"/>
        </w:rPr>
        <w:t xml:space="preserve"> </w:t>
      </w:r>
    </w:p>
    <w:p w14:paraId="1FD90592" w14:textId="77777777" w:rsidR="00E65A15" w:rsidRDefault="00E65A15" w:rsidP="00E65A15">
      <w:pPr>
        <w:ind w:firstLine="708"/>
        <w:jc w:val="both"/>
      </w:pPr>
      <w:r>
        <w:t xml:space="preserve">Между тем, согласно постановлению Европейского Суда по правам человека (далее – ЕСПЧ) от 7 марта 2017 г. № 35845/11 «Полякова и другие против России» </w:t>
      </w:r>
      <w:r>
        <w:lastRenderedPageBreak/>
        <w:t xml:space="preserve">государство обязано гарантировать осужденным соблюдение права на свидания в соответствии со статьей 8 (право на семейную жизнь) Конвенции о защите прав человека и основных свобод (далее – Конвенция). </w:t>
      </w:r>
    </w:p>
    <w:p w14:paraId="63B76DC1" w14:textId="77777777" w:rsidR="00E65A15" w:rsidRDefault="00E65A15" w:rsidP="00E65A15">
      <w:pPr>
        <w:ind w:firstLine="708"/>
        <w:jc w:val="both"/>
      </w:pPr>
      <w:r>
        <w:t>ЕСПЧ в постановлении «Полякова и другие против России» отметил, что права, гарантированные Конвенцией, должны реализовываться на практике, а не только носить теоретический характер (</w:t>
      </w:r>
      <w:proofErr w:type="spellStart"/>
      <w:r>
        <w:t>абз</w:t>
      </w:r>
      <w:proofErr w:type="spellEnd"/>
      <w:r>
        <w:t>. 84 постановления). Статья 8 Конвенции предполагает, что власти обязаны не допускать разрыва семейных уз между заключенным и его родственниками и должны обеспечивать заключенных адекватными возможностями для контакта с их родственниками (</w:t>
      </w:r>
      <w:proofErr w:type="spellStart"/>
      <w:r>
        <w:t>абз</w:t>
      </w:r>
      <w:proofErr w:type="spellEnd"/>
      <w:r>
        <w:t>. 89 постановления). Это соответствует целям социальной реабилитации заключенного и поддержания им связей с внешним миром (</w:t>
      </w:r>
      <w:proofErr w:type="spellStart"/>
      <w:r>
        <w:t>абз</w:t>
      </w:r>
      <w:proofErr w:type="spellEnd"/>
      <w:r>
        <w:t>. 88 постановления). При принятии решения о месте отбывания заключенным наказания власти должны учитывать индивидуальную ситуацию заключенного и его семьи (абз.92 постановления), а также мнение и доводы самого заключенного (</w:t>
      </w:r>
      <w:proofErr w:type="spellStart"/>
      <w:r>
        <w:t>абз</w:t>
      </w:r>
      <w:proofErr w:type="spellEnd"/>
      <w:r>
        <w:t xml:space="preserve">. 99-100 постановления). </w:t>
      </w:r>
    </w:p>
    <w:p w14:paraId="0EFA7C67" w14:textId="77777777" w:rsidR="00E65A15" w:rsidRDefault="00E65A15" w:rsidP="00E65A15">
      <w:pPr>
        <w:ind w:firstLine="708"/>
        <w:jc w:val="both"/>
      </w:pPr>
      <w:r>
        <w:t>ЕСПЧ также отметил рекомендации Совета Европы, касающиеся отбывания осужденными к лишению свободы наказаний. Так, Европейские пенитенциарные правила 2006 г. предписывают направлять заключенных для отбывания наказания в исправительные учреждения, расположенные по возможности ближе к месту их проживания. Аналогичный принцип установлен пунктом 17.1 Рекомендации Комитета министров Совета Европы (</w:t>
      </w:r>
      <w:r>
        <w:rPr>
          <w:lang w:val="en-US"/>
        </w:rPr>
        <w:t>Rec</w:t>
      </w:r>
      <w:r>
        <w:t xml:space="preserve"> (2006) 2</w:t>
      </w:r>
      <w:proofErr w:type="gramStart"/>
      <w:r>
        <w:t>)  по</w:t>
      </w:r>
      <w:proofErr w:type="gramEnd"/>
      <w:r>
        <w:t xml:space="preserve"> вопросу применения Европейских пенитенциарных правил. В пункте 17.3 Рекомендации говорится о том, что нужно по возможности учитывать мнение заключенных по поводу желаемого места отбывания наказания. Параграф 51 Стандартов Европейского комитета по предотвращению пыток предписывает проявлять особый подход к заключенным, чьи семьи проживают далеко. </w:t>
      </w:r>
    </w:p>
    <w:p w14:paraId="3A83357D" w14:textId="77777777" w:rsidR="00E65A15" w:rsidRDefault="00E65A15" w:rsidP="00E65A15">
      <w:pPr>
        <w:ind w:firstLine="708"/>
        <w:jc w:val="both"/>
      </w:pPr>
    </w:p>
    <w:p w14:paraId="56A7CD7B" w14:textId="77777777" w:rsidR="00E65A15" w:rsidRDefault="00E65A15" w:rsidP="00E65A15">
      <w:pPr>
        <w:ind w:firstLine="708"/>
        <w:jc w:val="both"/>
      </w:pPr>
      <w:r>
        <w:t xml:space="preserve">Согласно ч. 4 статьи 15 Конституции Российской Федерации общепризнанные принципы и нормы международного права и международные договоры РФ являются составной частью ее правовой системы. Если международным договором Российской Федерации установлены иные правила, чем предусмотрены законом, то применяются правила международного договора. </w:t>
      </w:r>
    </w:p>
    <w:p w14:paraId="7E82D60D" w14:textId="77777777" w:rsidR="00E65A15" w:rsidRDefault="00E65A15" w:rsidP="00E65A15">
      <w:pPr>
        <w:ind w:firstLine="708"/>
        <w:jc w:val="both"/>
      </w:pPr>
      <w:r>
        <w:t xml:space="preserve">В силу п. 1 ст. 46 Конвенции, ст. 1 Федерального закона от 30 марта 1998 г. № 54-ФЗ «О ратификации Конвенции о защите прав человека и основных свобод и Протоколов к ней», </w:t>
      </w:r>
      <w:proofErr w:type="spellStart"/>
      <w:r>
        <w:t>п.п</w:t>
      </w:r>
      <w:proofErr w:type="spellEnd"/>
      <w:r>
        <w:t xml:space="preserve">. 10-11 Постановления Пленума Верховного Суда от 10 октября 2003 г. № 5 «О применении судами общей юрисдикции общепризнанных принципов и норм международного права и международных договоров Российской Федерации»   постановления ЕСПЧ являются обязательными для исполнения. Исполнение постановлений ЕСПЧ предполагает, где необходимо, проведение общих мер, направленных на устранение и предотвращение аналогичных нарушений. </w:t>
      </w:r>
    </w:p>
    <w:p w14:paraId="7C5A9FEA" w14:textId="77777777" w:rsidR="00E65A15" w:rsidRDefault="00E65A15" w:rsidP="00E65A15">
      <w:pPr>
        <w:ind w:firstLine="708"/>
        <w:jc w:val="both"/>
      </w:pPr>
      <w:r>
        <w:t xml:space="preserve">В данной ситуации, в делах, аналогичных по фактическим обстоятельствам делу «Полякова и другие против России», статьи 73 и 81 УИК должны трактоваться в соответствии с положениями ст. 8 Конвенции и выводами ЕСПЧ, сделанными в постановлении «Полякова и другие против России». Право заключенных на свидания с родственниками в аналогичных делах должно быть гарантировано. </w:t>
      </w:r>
    </w:p>
    <w:p w14:paraId="3BB5C321" w14:textId="77777777" w:rsidR="00E65A15" w:rsidRDefault="00E65A15" w:rsidP="00E65A15">
      <w:pPr>
        <w:ind w:firstLine="708"/>
        <w:jc w:val="both"/>
      </w:pPr>
      <w:r>
        <w:t xml:space="preserve">Статьи 73 и 81 УИК должны также трактоваться в соответствии со ст. 38 Конституции РФ, которая гласит, что семья, материнство и детство находятся под защитой государства, а также в соответствии со ст. 89 УИК, предусматривающей право заключенных на краткосрочные и длительные свидания. Согласно ч. 2 ст. 55 Конституции в России не должны издаваться законы, отменяющие или умаляющие права и свободы человека и гражданина. </w:t>
      </w:r>
    </w:p>
    <w:p w14:paraId="470B8ADA" w14:textId="77777777" w:rsidR="00E65A15" w:rsidRDefault="00E65A15" w:rsidP="00E65A15">
      <w:pPr>
        <w:ind w:firstLine="708"/>
        <w:jc w:val="both"/>
      </w:pPr>
    </w:p>
    <w:p w14:paraId="20DA9A13" w14:textId="77777777" w:rsidR="00E65A15" w:rsidRDefault="00E65A15" w:rsidP="00E65A15">
      <w:pPr>
        <w:ind w:firstLine="708"/>
        <w:jc w:val="both"/>
      </w:pPr>
      <w:r>
        <w:t xml:space="preserve">Кроме того, необходимо отметить, что в ходе рассмотрения Европейским Судом по правам человека дела «Полякова и другие против России» власти России по собственной </w:t>
      </w:r>
      <w:r>
        <w:lastRenderedPageBreak/>
        <w:t>инициативе указывали, что  необходимость соблюдения права осужденных к лишению свободы на частную и семейную жизнь может подпадать под понятие «другие исключительные обстоятельства», содержащееся в ч. 2 ст. 81 УИК и, таким образом, может служить основанием для перевода осужденного в другую колонию (</w:t>
      </w:r>
      <w:proofErr w:type="spellStart"/>
      <w:r>
        <w:t>абз</w:t>
      </w:r>
      <w:proofErr w:type="spellEnd"/>
      <w:r>
        <w:t xml:space="preserve">. 74 постановления ЕСПЧ со ссылкой на Меморандум властей по делам по </w:t>
      </w:r>
      <w:proofErr w:type="gramStart"/>
      <w:r>
        <w:t>жалобам  Поляковой</w:t>
      </w:r>
      <w:proofErr w:type="gramEnd"/>
      <w:r>
        <w:t xml:space="preserve"> Э.В. и </w:t>
      </w:r>
      <w:proofErr w:type="spellStart"/>
      <w:r>
        <w:t>Елиашвили</w:t>
      </w:r>
      <w:proofErr w:type="spellEnd"/>
      <w:r>
        <w:t xml:space="preserve"> И.Д., направленный в ЕСПЧ).  </w:t>
      </w:r>
    </w:p>
    <w:p w14:paraId="7D558C50" w14:textId="77777777" w:rsidR="001648D8" w:rsidRDefault="001648D8" w:rsidP="003D6FFC">
      <w:pPr>
        <w:ind w:firstLine="708"/>
        <w:jc w:val="both"/>
      </w:pPr>
    </w:p>
    <w:p w14:paraId="55F4C8DB" w14:textId="77777777" w:rsidR="00213046" w:rsidRDefault="004D257C" w:rsidP="003D6FFC">
      <w:pPr>
        <w:ind w:firstLine="708"/>
        <w:jc w:val="both"/>
      </w:pPr>
      <w:r>
        <w:t xml:space="preserve">В этой связи считаю необходимым пересмотреть решение ФСИН о выборе места отбывания наказания </w:t>
      </w:r>
      <w:r w:rsidR="00E65A15">
        <w:t>моим</w:t>
      </w:r>
      <w:r>
        <w:t xml:space="preserve"> </w:t>
      </w:r>
      <w:r w:rsidR="00E65A15" w:rsidRPr="00E65A15">
        <w:rPr>
          <w:i/>
        </w:rPr>
        <w:t>(указать степень родства)</w:t>
      </w:r>
      <w:r>
        <w:t>. Считаю необходимым перевести его в ближайшее</w:t>
      </w:r>
      <w:r w:rsidR="006D2ADB">
        <w:t xml:space="preserve"> </w:t>
      </w:r>
      <w:r>
        <w:t>к месту моего жительства</w:t>
      </w:r>
      <w:r w:rsidR="006D2ADB">
        <w:t xml:space="preserve"> </w:t>
      </w:r>
      <w:r w:rsidR="00E65A15">
        <w:t xml:space="preserve">исправительное </w:t>
      </w:r>
      <w:r w:rsidR="006D2ADB">
        <w:t>учреждение</w:t>
      </w:r>
      <w:r>
        <w:t xml:space="preserve">, где имеются условия для отбытия им наказания. </w:t>
      </w:r>
    </w:p>
    <w:p w14:paraId="2ACA53B3" w14:textId="77777777" w:rsidR="00E65A15" w:rsidRDefault="003D6FFC" w:rsidP="00E65A15">
      <w:pPr>
        <w:ind w:firstLine="708"/>
        <w:jc w:val="both"/>
      </w:pPr>
      <w:r>
        <w:t xml:space="preserve">При </w:t>
      </w:r>
      <w:r w:rsidR="004D257C">
        <w:t xml:space="preserve">выборе этого учреждения </w:t>
      </w:r>
      <w:r>
        <w:t>необходимо учитывать индивидуальную ситуацию нашей  семьи и необходимость сохранения семейных связей между членами семьи и их осужденным родственником. Необходимо учитывать расстояние от колонии до места жительства</w:t>
      </w:r>
      <w:r w:rsidR="000B2573">
        <w:t xml:space="preserve"> нашей семьи</w:t>
      </w:r>
      <w:r>
        <w:t xml:space="preserve">, транспортную доступность колонии, материальное положение </w:t>
      </w:r>
      <w:r w:rsidR="001648D8">
        <w:t xml:space="preserve">нашей </w:t>
      </w:r>
      <w:r>
        <w:t xml:space="preserve">семьи, наличие в семье несовершеннолетних детей.  </w:t>
      </w:r>
      <w:r w:rsidR="00E65A15">
        <w:t xml:space="preserve">С учетом этих обстоятельств полагаю, что цели сохранения социальных связей между моим </w:t>
      </w:r>
      <w:r w:rsidR="00E65A15" w:rsidRPr="00E65A15">
        <w:rPr>
          <w:i/>
        </w:rPr>
        <w:t>(указать степень родства)</w:t>
      </w:r>
      <w:r w:rsidR="00E65A15">
        <w:t xml:space="preserve"> и его родственниками в наибольшей степени будет соответствовать его перевод в </w:t>
      </w:r>
      <w:r w:rsidR="00E65A15">
        <w:rPr>
          <w:i/>
        </w:rPr>
        <w:t>(указать наименование и адрес колонии)</w:t>
      </w:r>
      <w:r w:rsidR="00E65A15">
        <w:t>.</w:t>
      </w:r>
    </w:p>
    <w:p w14:paraId="2EF9C136" w14:textId="77777777" w:rsidR="009778FE" w:rsidRDefault="009778FE" w:rsidP="00E65A15">
      <w:pPr>
        <w:ind w:firstLine="708"/>
        <w:jc w:val="both"/>
      </w:pPr>
    </w:p>
    <w:p w14:paraId="3E75FD86" w14:textId="77777777" w:rsidR="005D1A12" w:rsidRDefault="008C7110" w:rsidP="000D39A8">
      <w:pPr>
        <w:ind w:firstLine="708"/>
        <w:jc w:val="both"/>
      </w:pPr>
      <w:r>
        <w:t xml:space="preserve">На основании </w:t>
      </w:r>
      <w:r w:rsidR="00791840">
        <w:t>изложенного и руководствуясь ст. 81 УИК, ст.</w:t>
      </w:r>
      <w:r w:rsidR="00E65A15">
        <w:t xml:space="preserve"> </w:t>
      </w:r>
      <w:r w:rsidR="00791840">
        <w:t xml:space="preserve">1 Федерального закона </w:t>
      </w:r>
      <w:r w:rsidR="001949FA">
        <w:t xml:space="preserve">от 30 марта 1998 г. № 54-ФЗ «О ратификации Конвенции о защите прав человека и основных свобод и Протоколов к ней», постановлением ЕСПЧ по делу «Полякова и другие против России», </w:t>
      </w:r>
    </w:p>
    <w:p w14:paraId="4F8BCD67" w14:textId="77777777" w:rsidR="000D39A8" w:rsidRDefault="000D39A8" w:rsidP="00732B71">
      <w:pPr>
        <w:jc w:val="both"/>
      </w:pPr>
    </w:p>
    <w:p w14:paraId="4153CC73" w14:textId="77777777" w:rsidR="00B63675" w:rsidRDefault="00B63675" w:rsidP="00732B71">
      <w:pPr>
        <w:jc w:val="both"/>
      </w:pPr>
      <w:r>
        <w:t>ПРОШУ:</w:t>
      </w:r>
    </w:p>
    <w:p w14:paraId="46D71E0F" w14:textId="77777777" w:rsidR="0027009A" w:rsidRDefault="0027009A" w:rsidP="0027009A">
      <w:pPr>
        <w:jc w:val="both"/>
      </w:pPr>
    </w:p>
    <w:p w14:paraId="45A90DD3" w14:textId="77777777" w:rsidR="00DA4281" w:rsidRDefault="0027009A" w:rsidP="0027009A">
      <w:pPr>
        <w:jc w:val="both"/>
      </w:pPr>
      <w:r>
        <w:t xml:space="preserve">1. Перевести осужденного </w:t>
      </w:r>
      <w:r w:rsidRPr="0027009A">
        <w:rPr>
          <w:i/>
          <w:sz w:val="22"/>
          <w:szCs w:val="22"/>
        </w:rPr>
        <w:t xml:space="preserve">(ФИО, год рождения) </w:t>
      </w:r>
      <w:r w:rsidR="00DA4281" w:rsidRPr="0027009A">
        <w:rPr>
          <w:b/>
          <w:i/>
          <w:sz w:val="28"/>
          <w:szCs w:val="28"/>
        </w:rPr>
        <w:tab/>
      </w:r>
      <w:r w:rsidR="00FA7A16">
        <w:t>в</w:t>
      </w:r>
      <w:r w:rsidR="008722AA">
        <w:t xml:space="preserve"> ближайшую </w:t>
      </w:r>
      <w:r w:rsidR="00F41372">
        <w:t xml:space="preserve">к </w:t>
      </w:r>
      <w:r w:rsidR="00F41372" w:rsidRPr="00C604DB">
        <w:rPr>
          <w:i/>
          <w:sz w:val="22"/>
          <w:szCs w:val="22"/>
        </w:rPr>
        <w:t>(указать свой адрес)</w:t>
      </w:r>
      <w:r w:rsidR="00F41372">
        <w:t xml:space="preserve"> колонию </w:t>
      </w:r>
      <w:r w:rsidR="00F41372" w:rsidRPr="00C604DB">
        <w:rPr>
          <w:i/>
          <w:sz w:val="22"/>
          <w:szCs w:val="22"/>
        </w:rPr>
        <w:t>(указать режим колонии)</w:t>
      </w:r>
      <w:r w:rsidR="00F41372">
        <w:t xml:space="preserve"> режима, в которой имеются условия для отбытия им наказания;</w:t>
      </w:r>
    </w:p>
    <w:p w14:paraId="01843278" w14:textId="77777777" w:rsidR="00F41372" w:rsidRDefault="00F41372" w:rsidP="0027009A">
      <w:pPr>
        <w:jc w:val="both"/>
      </w:pPr>
    </w:p>
    <w:p w14:paraId="4790DEC4" w14:textId="77777777" w:rsidR="00F41372" w:rsidRDefault="00F41372" w:rsidP="0027009A">
      <w:pPr>
        <w:jc w:val="both"/>
      </w:pPr>
      <w:r>
        <w:t xml:space="preserve">2. В случае, если колония, в которую </w:t>
      </w:r>
      <w:r w:rsidR="00C604DB">
        <w:t xml:space="preserve">будет переведен </w:t>
      </w:r>
      <w:r w:rsidR="00C604DB" w:rsidRPr="0027009A">
        <w:rPr>
          <w:i/>
          <w:sz w:val="22"/>
          <w:szCs w:val="22"/>
        </w:rPr>
        <w:t>(ФИО, год рождения)</w:t>
      </w:r>
      <w:r w:rsidR="00C604DB">
        <w:rPr>
          <w:i/>
          <w:sz w:val="22"/>
          <w:szCs w:val="22"/>
        </w:rPr>
        <w:t xml:space="preserve">, </w:t>
      </w:r>
      <w:r w:rsidR="00C604DB">
        <w:t xml:space="preserve">будет не ближайшей к </w:t>
      </w:r>
      <w:r w:rsidR="00C604DB" w:rsidRPr="00C604DB">
        <w:rPr>
          <w:i/>
          <w:sz w:val="22"/>
          <w:szCs w:val="22"/>
        </w:rPr>
        <w:t>(адрес)</w:t>
      </w:r>
      <w:r w:rsidR="00C604DB">
        <w:t xml:space="preserve"> объяснить причины, почему перевод в ближайшую колонию не был возможен. </w:t>
      </w:r>
    </w:p>
    <w:p w14:paraId="1BBECF63" w14:textId="77777777" w:rsidR="00C604DB" w:rsidRPr="00C604DB" w:rsidRDefault="00C604DB" w:rsidP="0027009A">
      <w:pPr>
        <w:jc w:val="both"/>
      </w:pPr>
    </w:p>
    <w:p w14:paraId="0226C12A" w14:textId="77777777" w:rsidR="002D38A6" w:rsidRDefault="002D38A6" w:rsidP="00732B71">
      <w:pPr>
        <w:jc w:val="both"/>
      </w:pPr>
    </w:p>
    <w:p w14:paraId="23CD2494" w14:textId="77777777" w:rsidR="007736ED" w:rsidRPr="002D38A6" w:rsidRDefault="002D38A6" w:rsidP="00732B71">
      <w:pPr>
        <w:jc w:val="both"/>
      </w:pPr>
      <w:r w:rsidRPr="002D38A6">
        <w:t>Подпись</w:t>
      </w:r>
    </w:p>
    <w:p w14:paraId="1000FDB7" w14:textId="77777777" w:rsidR="002D38A6" w:rsidRDefault="002D38A6" w:rsidP="00732B71">
      <w:pPr>
        <w:jc w:val="both"/>
      </w:pPr>
      <w:r w:rsidRPr="002D38A6">
        <w:t>Дата</w:t>
      </w:r>
    </w:p>
    <w:p w14:paraId="11120596" w14:textId="77777777" w:rsidR="00C604DB" w:rsidRDefault="00C604DB" w:rsidP="00732B71">
      <w:pPr>
        <w:jc w:val="both"/>
      </w:pPr>
    </w:p>
    <w:p w14:paraId="7B6D167E" w14:textId="77777777" w:rsidR="00F15386" w:rsidRDefault="00F15386" w:rsidP="00732B71">
      <w:pPr>
        <w:jc w:val="both"/>
      </w:pPr>
    </w:p>
    <w:p w14:paraId="2304D929" w14:textId="77777777" w:rsidR="00C604DB" w:rsidRDefault="00C604DB" w:rsidP="00732B71">
      <w:pPr>
        <w:jc w:val="both"/>
      </w:pPr>
      <w:r>
        <w:t xml:space="preserve">Приложения: </w:t>
      </w:r>
    </w:p>
    <w:p w14:paraId="0C0BB744" w14:textId="77777777" w:rsidR="00C604DB" w:rsidRDefault="00C604DB" w:rsidP="00732B71">
      <w:pPr>
        <w:jc w:val="both"/>
      </w:pPr>
    </w:p>
    <w:p w14:paraId="3882561D" w14:textId="77777777" w:rsidR="00C604DB" w:rsidRPr="006D26B5" w:rsidRDefault="00C604DB" w:rsidP="00732B71">
      <w:pPr>
        <w:jc w:val="both"/>
        <w:rPr>
          <w:i/>
          <w:sz w:val="22"/>
          <w:szCs w:val="22"/>
        </w:rPr>
      </w:pPr>
      <w:r w:rsidRPr="006D26B5">
        <w:rPr>
          <w:i/>
          <w:sz w:val="22"/>
          <w:szCs w:val="22"/>
        </w:rPr>
        <w:t xml:space="preserve">Документы, подтверждающие личную ситуацию (например, </w:t>
      </w:r>
      <w:r w:rsidR="00E65A15">
        <w:rPr>
          <w:i/>
          <w:sz w:val="22"/>
          <w:szCs w:val="22"/>
        </w:rPr>
        <w:t xml:space="preserve">документ, подтверждающий проживание по определенному адресу, </w:t>
      </w:r>
      <w:r w:rsidR="00B56870">
        <w:rPr>
          <w:i/>
          <w:sz w:val="22"/>
          <w:szCs w:val="22"/>
        </w:rPr>
        <w:t xml:space="preserve">копия свидетельства о браке, </w:t>
      </w:r>
      <w:r w:rsidR="00E65A15">
        <w:rPr>
          <w:i/>
          <w:sz w:val="22"/>
          <w:szCs w:val="22"/>
        </w:rPr>
        <w:t xml:space="preserve">копии свидетельств о рождении детей, </w:t>
      </w:r>
      <w:r w:rsidRPr="006D26B5">
        <w:rPr>
          <w:i/>
          <w:sz w:val="22"/>
          <w:szCs w:val="22"/>
        </w:rPr>
        <w:t>справка об отсутствии работы</w:t>
      </w:r>
      <w:r w:rsidR="00E65A15">
        <w:rPr>
          <w:i/>
          <w:sz w:val="22"/>
          <w:szCs w:val="22"/>
        </w:rPr>
        <w:t>, справка с места работы об уровне заработной платы</w:t>
      </w:r>
      <w:r w:rsidRPr="006D26B5">
        <w:rPr>
          <w:i/>
          <w:sz w:val="22"/>
          <w:szCs w:val="22"/>
        </w:rPr>
        <w:t xml:space="preserve"> и т.д.) </w:t>
      </w:r>
    </w:p>
    <w:p w14:paraId="7B2E6907" w14:textId="77777777" w:rsidR="002D38A6" w:rsidRDefault="002D38A6" w:rsidP="00732B71">
      <w:pPr>
        <w:jc w:val="both"/>
      </w:pPr>
    </w:p>
    <w:sectPr w:rsidR="002D38A6" w:rsidSect="00845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F52B" w14:textId="77777777" w:rsidR="007C21CE" w:rsidRDefault="007C21CE" w:rsidP="0039160D">
      <w:r>
        <w:separator/>
      </w:r>
    </w:p>
  </w:endnote>
  <w:endnote w:type="continuationSeparator" w:id="0">
    <w:p w14:paraId="68751B55" w14:textId="77777777" w:rsidR="007C21CE" w:rsidRDefault="007C21CE" w:rsidP="003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7A7B" w14:textId="77777777" w:rsidR="00845003" w:rsidRDefault="008450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8036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29A378E" w14:textId="3475BD28" w:rsidR="00845003" w:rsidRDefault="008450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B70BA" w14:textId="77777777" w:rsidR="00845003" w:rsidRDefault="00845003" w:rsidP="00845003">
    <w:pPr>
      <w:pStyle w:val="aa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4EB26F9C" w14:textId="35D319A9" w:rsidR="00F41372" w:rsidRDefault="00845003">
    <w:pPr>
      <w:pStyle w:val="aa"/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97C0" w14:textId="77777777" w:rsidR="00845003" w:rsidRDefault="008450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064D" w14:textId="77777777" w:rsidR="007C21CE" w:rsidRDefault="007C21CE" w:rsidP="0039160D">
      <w:r>
        <w:separator/>
      </w:r>
    </w:p>
  </w:footnote>
  <w:footnote w:type="continuationSeparator" w:id="0">
    <w:p w14:paraId="70B328A0" w14:textId="77777777" w:rsidR="007C21CE" w:rsidRDefault="007C21CE" w:rsidP="0039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5102" w14:textId="77777777" w:rsidR="00845003" w:rsidRDefault="008450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BA54" w14:textId="77777777" w:rsidR="00845003" w:rsidRDefault="0084500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B11D" w14:textId="77777777" w:rsidR="00845003" w:rsidRDefault="008450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8DF"/>
    <w:multiLevelType w:val="hybridMultilevel"/>
    <w:tmpl w:val="17BC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506"/>
    <w:multiLevelType w:val="hybridMultilevel"/>
    <w:tmpl w:val="C93CBF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080C7F"/>
    <w:multiLevelType w:val="hybridMultilevel"/>
    <w:tmpl w:val="8702D002"/>
    <w:lvl w:ilvl="0" w:tplc="18E2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81"/>
    <w:rsid w:val="000009FA"/>
    <w:rsid w:val="00001B53"/>
    <w:rsid w:val="00002742"/>
    <w:rsid w:val="00006FC8"/>
    <w:rsid w:val="00013AB3"/>
    <w:rsid w:val="000372B6"/>
    <w:rsid w:val="00052B05"/>
    <w:rsid w:val="00062D05"/>
    <w:rsid w:val="000632E3"/>
    <w:rsid w:val="0006788F"/>
    <w:rsid w:val="00074D98"/>
    <w:rsid w:val="00075250"/>
    <w:rsid w:val="000756E4"/>
    <w:rsid w:val="00081765"/>
    <w:rsid w:val="00083D32"/>
    <w:rsid w:val="00092301"/>
    <w:rsid w:val="0009236E"/>
    <w:rsid w:val="000A44DE"/>
    <w:rsid w:val="000A4DEE"/>
    <w:rsid w:val="000B2573"/>
    <w:rsid w:val="000B396E"/>
    <w:rsid w:val="000C127A"/>
    <w:rsid w:val="000C6216"/>
    <w:rsid w:val="000C6667"/>
    <w:rsid w:val="000C7C2F"/>
    <w:rsid w:val="000D0A91"/>
    <w:rsid w:val="000D0F20"/>
    <w:rsid w:val="000D0F3D"/>
    <w:rsid w:val="000D20C7"/>
    <w:rsid w:val="000D2D8E"/>
    <w:rsid w:val="000D39A8"/>
    <w:rsid w:val="000D47EA"/>
    <w:rsid w:val="000E6C5C"/>
    <w:rsid w:val="000F0F2B"/>
    <w:rsid w:val="000F135E"/>
    <w:rsid w:val="001059D7"/>
    <w:rsid w:val="00114E1E"/>
    <w:rsid w:val="001167F5"/>
    <w:rsid w:val="00120656"/>
    <w:rsid w:val="001307BA"/>
    <w:rsid w:val="00136A00"/>
    <w:rsid w:val="00141C9D"/>
    <w:rsid w:val="00147425"/>
    <w:rsid w:val="001479F5"/>
    <w:rsid w:val="00150A4A"/>
    <w:rsid w:val="00152169"/>
    <w:rsid w:val="001527F2"/>
    <w:rsid w:val="00156434"/>
    <w:rsid w:val="00156B9C"/>
    <w:rsid w:val="00156C82"/>
    <w:rsid w:val="001648D8"/>
    <w:rsid w:val="001653A3"/>
    <w:rsid w:val="001656E0"/>
    <w:rsid w:val="00166F7E"/>
    <w:rsid w:val="00182418"/>
    <w:rsid w:val="001853E7"/>
    <w:rsid w:val="001903E9"/>
    <w:rsid w:val="00191B2B"/>
    <w:rsid w:val="00192BCE"/>
    <w:rsid w:val="00193F6D"/>
    <w:rsid w:val="001949FA"/>
    <w:rsid w:val="00195730"/>
    <w:rsid w:val="001A09EC"/>
    <w:rsid w:val="001A5AAA"/>
    <w:rsid w:val="001A7C7B"/>
    <w:rsid w:val="001B13ED"/>
    <w:rsid w:val="001B58F2"/>
    <w:rsid w:val="001C4BA0"/>
    <w:rsid w:val="001C708E"/>
    <w:rsid w:val="001C7322"/>
    <w:rsid w:val="001C76A0"/>
    <w:rsid w:val="001D4905"/>
    <w:rsid w:val="001D676D"/>
    <w:rsid w:val="001E005F"/>
    <w:rsid w:val="001F2A9D"/>
    <w:rsid w:val="001F3F8C"/>
    <w:rsid w:val="001F76E6"/>
    <w:rsid w:val="001F7C07"/>
    <w:rsid w:val="002043F2"/>
    <w:rsid w:val="00206636"/>
    <w:rsid w:val="00213046"/>
    <w:rsid w:val="00214B4B"/>
    <w:rsid w:val="002167DC"/>
    <w:rsid w:val="00227362"/>
    <w:rsid w:val="00227E46"/>
    <w:rsid w:val="00235D7D"/>
    <w:rsid w:val="002435BB"/>
    <w:rsid w:val="00244C9B"/>
    <w:rsid w:val="00246100"/>
    <w:rsid w:val="00246DCC"/>
    <w:rsid w:val="00252AF2"/>
    <w:rsid w:val="0025380D"/>
    <w:rsid w:val="00264C29"/>
    <w:rsid w:val="00266BDD"/>
    <w:rsid w:val="0027009A"/>
    <w:rsid w:val="00283C46"/>
    <w:rsid w:val="00287638"/>
    <w:rsid w:val="002929A4"/>
    <w:rsid w:val="002A0D27"/>
    <w:rsid w:val="002A12F9"/>
    <w:rsid w:val="002A3BD5"/>
    <w:rsid w:val="002A7024"/>
    <w:rsid w:val="002C2966"/>
    <w:rsid w:val="002D1FFB"/>
    <w:rsid w:val="002D38A6"/>
    <w:rsid w:val="002D3F66"/>
    <w:rsid w:val="002D63D5"/>
    <w:rsid w:val="002D6F0D"/>
    <w:rsid w:val="002E007E"/>
    <w:rsid w:val="002E7CBC"/>
    <w:rsid w:val="002F2962"/>
    <w:rsid w:val="00307305"/>
    <w:rsid w:val="003137C6"/>
    <w:rsid w:val="003137FE"/>
    <w:rsid w:val="00321427"/>
    <w:rsid w:val="00325734"/>
    <w:rsid w:val="00332869"/>
    <w:rsid w:val="00336595"/>
    <w:rsid w:val="003469C6"/>
    <w:rsid w:val="00355DAF"/>
    <w:rsid w:val="00356157"/>
    <w:rsid w:val="00357110"/>
    <w:rsid w:val="003654AF"/>
    <w:rsid w:val="00366182"/>
    <w:rsid w:val="003662E2"/>
    <w:rsid w:val="00370037"/>
    <w:rsid w:val="0037172D"/>
    <w:rsid w:val="00381A36"/>
    <w:rsid w:val="00385BD4"/>
    <w:rsid w:val="00385C83"/>
    <w:rsid w:val="0038678D"/>
    <w:rsid w:val="0039160D"/>
    <w:rsid w:val="00392549"/>
    <w:rsid w:val="003A7F40"/>
    <w:rsid w:val="003B31B5"/>
    <w:rsid w:val="003B3D16"/>
    <w:rsid w:val="003C064B"/>
    <w:rsid w:val="003D65E3"/>
    <w:rsid w:val="003D6FFC"/>
    <w:rsid w:val="003F4432"/>
    <w:rsid w:val="003F6B87"/>
    <w:rsid w:val="004010EB"/>
    <w:rsid w:val="00401DEF"/>
    <w:rsid w:val="00415684"/>
    <w:rsid w:val="004175ED"/>
    <w:rsid w:val="00421786"/>
    <w:rsid w:val="004227FC"/>
    <w:rsid w:val="004235EF"/>
    <w:rsid w:val="00424360"/>
    <w:rsid w:val="004349A2"/>
    <w:rsid w:val="00450343"/>
    <w:rsid w:val="004515F3"/>
    <w:rsid w:val="00452D6F"/>
    <w:rsid w:val="00453293"/>
    <w:rsid w:val="00463C27"/>
    <w:rsid w:val="004744CC"/>
    <w:rsid w:val="00475790"/>
    <w:rsid w:val="00483A42"/>
    <w:rsid w:val="00484246"/>
    <w:rsid w:val="004A1C4F"/>
    <w:rsid w:val="004A2BE9"/>
    <w:rsid w:val="004B1A1E"/>
    <w:rsid w:val="004B687B"/>
    <w:rsid w:val="004B73F7"/>
    <w:rsid w:val="004C1D3B"/>
    <w:rsid w:val="004C3820"/>
    <w:rsid w:val="004C3C5E"/>
    <w:rsid w:val="004C4B77"/>
    <w:rsid w:val="004D257C"/>
    <w:rsid w:val="004E237C"/>
    <w:rsid w:val="004E60C9"/>
    <w:rsid w:val="004F0AA3"/>
    <w:rsid w:val="005001A3"/>
    <w:rsid w:val="005009DC"/>
    <w:rsid w:val="00501014"/>
    <w:rsid w:val="005108B9"/>
    <w:rsid w:val="00511F60"/>
    <w:rsid w:val="0051736D"/>
    <w:rsid w:val="00531B55"/>
    <w:rsid w:val="00535C2C"/>
    <w:rsid w:val="005457BA"/>
    <w:rsid w:val="00547765"/>
    <w:rsid w:val="00551B2D"/>
    <w:rsid w:val="00557E4A"/>
    <w:rsid w:val="00561028"/>
    <w:rsid w:val="00562BC0"/>
    <w:rsid w:val="00563761"/>
    <w:rsid w:val="00566B60"/>
    <w:rsid w:val="005746D3"/>
    <w:rsid w:val="00577901"/>
    <w:rsid w:val="00581607"/>
    <w:rsid w:val="005A251C"/>
    <w:rsid w:val="005A2D4A"/>
    <w:rsid w:val="005A50BE"/>
    <w:rsid w:val="005A53F4"/>
    <w:rsid w:val="005B2EB3"/>
    <w:rsid w:val="005C016C"/>
    <w:rsid w:val="005C1F18"/>
    <w:rsid w:val="005C30E2"/>
    <w:rsid w:val="005C3266"/>
    <w:rsid w:val="005C6EE6"/>
    <w:rsid w:val="005D1A12"/>
    <w:rsid w:val="005D3A81"/>
    <w:rsid w:val="005E30AA"/>
    <w:rsid w:val="005E357B"/>
    <w:rsid w:val="005E650C"/>
    <w:rsid w:val="005F4480"/>
    <w:rsid w:val="00600C9F"/>
    <w:rsid w:val="006105D5"/>
    <w:rsid w:val="00617CBC"/>
    <w:rsid w:val="00621D98"/>
    <w:rsid w:val="006313C5"/>
    <w:rsid w:val="00631BD8"/>
    <w:rsid w:val="0063570F"/>
    <w:rsid w:val="00645A90"/>
    <w:rsid w:val="006513B0"/>
    <w:rsid w:val="00652F41"/>
    <w:rsid w:val="00656004"/>
    <w:rsid w:val="00660797"/>
    <w:rsid w:val="006612A0"/>
    <w:rsid w:val="006651C4"/>
    <w:rsid w:val="00665C16"/>
    <w:rsid w:val="00673E80"/>
    <w:rsid w:val="00675662"/>
    <w:rsid w:val="00680639"/>
    <w:rsid w:val="00682702"/>
    <w:rsid w:val="006861A0"/>
    <w:rsid w:val="00686986"/>
    <w:rsid w:val="00687580"/>
    <w:rsid w:val="00693C38"/>
    <w:rsid w:val="006979AD"/>
    <w:rsid w:val="00697E4B"/>
    <w:rsid w:val="006A2A12"/>
    <w:rsid w:val="006A59AE"/>
    <w:rsid w:val="006D18C6"/>
    <w:rsid w:val="006D26B5"/>
    <w:rsid w:val="006D2ADB"/>
    <w:rsid w:val="006D7ED7"/>
    <w:rsid w:val="006E3B9D"/>
    <w:rsid w:val="006E41F8"/>
    <w:rsid w:val="006F2843"/>
    <w:rsid w:val="006F4A53"/>
    <w:rsid w:val="006F6D22"/>
    <w:rsid w:val="007200FA"/>
    <w:rsid w:val="00720AF2"/>
    <w:rsid w:val="00720E63"/>
    <w:rsid w:val="00721AF6"/>
    <w:rsid w:val="00721BDF"/>
    <w:rsid w:val="007241A9"/>
    <w:rsid w:val="0073074E"/>
    <w:rsid w:val="00732B71"/>
    <w:rsid w:val="0073618A"/>
    <w:rsid w:val="00737FA6"/>
    <w:rsid w:val="007408A6"/>
    <w:rsid w:val="0074782E"/>
    <w:rsid w:val="007516A2"/>
    <w:rsid w:val="007636E8"/>
    <w:rsid w:val="00767335"/>
    <w:rsid w:val="007710A8"/>
    <w:rsid w:val="007736ED"/>
    <w:rsid w:val="0078222F"/>
    <w:rsid w:val="00782510"/>
    <w:rsid w:val="00785FC0"/>
    <w:rsid w:val="0078632D"/>
    <w:rsid w:val="00791840"/>
    <w:rsid w:val="0079760D"/>
    <w:rsid w:val="007A0BE0"/>
    <w:rsid w:val="007A66EA"/>
    <w:rsid w:val="007B094C"/>
    <w:rsid w:val="007B25CE"/>
    <w:rsid w:val="007B40DF"/>
    <w:rsid w:val="007B51D2"/>
    <w:rsid w:val="007B58DB"/>
    <w:rsid w:val="007C01A6"/>
    <w:rsid w:val="007C03AE"/>
    <w:rsid w:val="007C0CA8"/>
    <w:rsid w:val="007C21CE"/>
    <w:rsid w:val="007C3329"/>
    <w:rsid w:val="007D199F"/>
    <w:rsid w:val="007D49AE"/>
    <w:rsid w:val="007D557C"/>
    <w:rsid w:val="007D6521"/>
    <w:rsid w:val="007E1315"/>
    <w:rsid w:val="007E14F6"/>
    <w:rsid w:val="007E44E8"/>
    <w:rsid w:val="007E6917"/>
    <w:rsid w:val="007F5B25"/>
    <w:rsid w:val="00800657"/>
    <w:rsid w:val="00802916"/>
    <w:rsid w:val="00802CDD"/>
    <w:rsid w:val="00807A13"/>
    <w:rsid w:val="00822853"/>
    <w:rsid w:val="008252AE"/>
    <w:rsid w:val="008305CA"/>
    <w:rsid w:val="0083158B"/>
    <w:rsid w:val="00832326"/>
    <w:rsid w:val="00845003"/>
    <w:rsid w:val="00870D89"/>
    <w:rsid w:val="008722AA"/>
    <w:rsid w:val="00873291"/>
    <w:rsid w:val="008743EA"/>
    <w:rsid w:val="00875680"/>
    <w:rsid w:val="00880AED"/>
    <w:rsid w:val="0088111A"/>
    <w:rsid w:val="00882D31"/>
    <w:rsid w:val="00893951"/>
    <w:rsid w:val="00895103"/>
    <w:rsid w:val="008A07D1"/>
    <w:rsid w:val="008B5B25"/>
    <w:rsid w:val="008C1DC8"/>
    <w:rsid w:val="008C5E15"/>
    <w:rsid w:val="008C7110"/>
    <w:rsid w:val="008C77B7"/>
    <w:rsid w:val="008D18A4"/>
    <w:rsid w:val="008D2F4E"/>
    <w:rsid w:val="008D4855"/>
    <w:rsid w:val="008E228B"/>
    <w:rsid w:val="008F1366"/>
    <w:rsid w:val="008F13BF"/>
    <w:rsid w:val="008F38D9"/>
    <w:rsid w:val="00901E18"/>
    <w:rsid w:val="009057C7"/>
    <w:rsid w:val="00907313"/>
    <w:rsid w:val="0090785A"/>
    <w:rsid w:val="009157B9"/>
    <w:rsid w:val="00915B58"/>
    <w:rsid w:val="00915E29"/>
    <w:rsid w:val="00925AA0"/>
    <w:rsid w:val="009276BA"/>
    <w:rsid w:val="009304FF"/>
    <w:rsid w:val="00932E81"/>
    <w:rsid w:val="0093378D"/>
    <w:rsid w:val="00936135"/>
    <w:rsid w:val="009544E0"/>
    <w:rsid w:val="00955AC3"/>
    <w:rsid w:val="0095617C"/>
    <w:rsid w:val="00961A4C"/>
    <w:rsid w:val="00963255"/>
    <w:rsid w:val="00965E7E"/>
    <w:rsid w:val="0096694F"/>
    <w:rsid w:val="00975ABA"/>
    <w:rsid w:val="009778FE"/>
    <w:rsid w:val="00983310"/>
    <w:rsid w:val="009900C0"/>
    <w:rsid w:val="009918F7"/>
    <w:rsid w:val="00991DDE"/>
    <w:rsid w:val="009947D5"/>
    <w:rsid w:val="009A202C"/>
    <w:rsid w:val="009A3FA0"/>
    <w:rsid w:val="009A692B"/>
    <w:rsid w:val="009B0CCF"/>
    <w:rsid w:val="009B1739"/>
    <w:rsid w:val="009B40C7"/>
    <w:rsid w:val="009B57B2"/>
    <w:rsid w:val="009B6E49"/>
    <w:rsid w:val="009C3D1D"/>
    <w:rsid w:val="009C54AB"/>
    <w:rsid w:val="009C6ECF"/>
    <w:rsid w:val="009D2C76"/>
    <w:rsid w:val="009D730D"/>
    <w:rsid w:val="009E287F"/>
    <w:rsid w:val="009E40FC"/>
    <w:rsid w:val="009E5852"/>
    <w:rsid w:val="009E5B5F"/>
    <w:rsid w:val="009F1C12"/>
    <w:rsid w:val="009F59CA"/>
    <w:rsid w:val="00A0156E"/>
    <w:rsid w:val="00A01E2D"/>
    <w:rsid w:val="00A03B2F"/>
    <w:rsid w:val="00A063E4"/>
    <w:rsid w:val="00A07298"/>
    <w:rsid w:val="00A13902"/>
    <w:rsid w:val="00A1604B"/>
    <w:rsid w:val="00A30309"/>
    <w:rsid w:val="00A311CE"/>
    <w:rsid w:val="00A336E4"/>
    <w:rsid w:val="00A40D4B"/>
    <w:rsid w:val="00A438D4"/>
    <w:rsid w:val="00A512E7"/>
    <w:rsid w:val="00A60A73"/>
    <w:rsid w:val="00A63329"/>
    <w:rsid w:val="00A63ACA"/>
    <w:rsid w:val="00A70708"/>
    <w:rsid w:val="00A72E35"/>
    <w:rsid w:val="00A737F0"/>
    <w:rsid w:val="00A809B4"/>
    <w:rsid w:val="00A840B4"/>
    <w:rsid w:val="00A846BA"/>
    <w:rsid w:val="00A93363"/>
    <w:rsid w:val="00AB6518"/>
    <w:rsid w:val="00AC3022"/>
    <w:rsid w:val="00AC4421"/>
    <w:rsid w:val="00AC499E"/>
    <w:rsid w:val="00AC6A3D"/>
    <w:rsid w:val="00AC7B14"/>
    <w:rsid w:val="00AD39E1"/>
    <w:rsid w:val="00AD6AA9"/>
    <w:rsid w:val="00AD7CF0"/>
    <w:rsid w:val="00AE2C51"/>
    <w:rsid w:val="00AE2E0B"/>
    <w:rsid w:val="00AE4D82"/>
    <w:rsid w:val="00AF5F44"/>
    <w:rsid w:val="00AF6AAF"/>
    <w:rsid w:val="00B03D1D"/>
    <w:rsid w:val="00B103BB"/>
    <w:rsid w:val="00B10BAC"/>
    <w:rsid w:val="00B13ED4"/>
    <w:rsid w:val="00B214CE"/>
    <w:rsid w:val="00B24180"/>
    <w:rsid w:val="00B25C87"/>
    <w:rsid w:val="00B27992"/>
    <w:rsid w:val="00B346D6"/>
    <w:rsid w:val="00B367F8"/>
    <w:rsid w:val="00B36E2B"/>
    <w:rsid w:val="00B37AD7"/>
    <w:rsid w:val="00B403C0"/>
    <w:rsid w:val="00B42300"/>
    <w:rsid w:val="00B451AF"/>
    <w:rsid w:val="00B47B92"/>
    <w:rsid w:val="00B51360"/>
    <w:rsid w:val="00B51454"/>
    <w:rsid w:val="00B52642"/>
    <w:rsid w:val="00B54F8E"/>
    <w:rsid w:val="00B56870"/>
    <w:rsid w:val="00B56D7C"/>
    <w:rsid w:val="00B63675"/>
    <w:rsid w:val="00B70C2C"/>
    <w:rsid w:val="00B83A97"/>
    <w:rsid w:val="00B847D8"/>
    <w:rsid w:val="00B8615C"/>
    <w:rsid w:val="00B96E2D"/>
    <w:rsid w:val="00BA024D"/>
    <w:rsid w:val="00BA093B"/>
    <w:rsid w:val="00BA76F5"/>
    <w:rsid w:val="00BB6A01"/>
    <w:rsid w:val="00BC2D15"/>
    <w:rsid w:val="00BC7F06"/>
    <w:rsid w:val="00BD589F"/>
    <w:rsid w:val="00C01F07"/>
    <w:rsid w:val="00C1130E"/>
    <w:rsid w:val="00C119C4"/>
    <w:rsid w:val="00C14109"/>
    <w:rsid w:val="00C14F96"/>
    <w:rsid w:val="00C35137"/>
    <w:rsid w:val="00C353D4"/>
    <w:rsid w:val="00C4295D"/>
    <w:rsid w:val="00C4349F"/>
    <w:rsid w:val="00C56B8B"/>
    <w:rsid w:val="00C604DB"/>
    <w:rsid w:val="00C62187"/>
    <w:rsid w:val="00C64AF3"/>
    <w:rsid w:val="00C64EAA"/>
    <w:rsid w:val="00C65F5A"/>
    <w:rsid w:val="00C729C2"/>
    <w:rsid w:val="00C732F3"/>
    <w:rsid w:val="00C802B8"/>
    <w:rsid w:val="00C81684"/>
    <w:rsid w:val="00C90AA7"/>
    <w:rsid w:val="00C910C1"/>
    <w:rsid w:val="00C922F5"/>
    <w:rsid w:val="00CB1E18"/>
    <w:rsid w:val="00CB48D9"/>
    <w:rsid w:val="00CC4B4B"/>
    <w:rsid w:val="00CD2CCF"/>
    <w:rsid w:val="00CD6FBD"/>
    <w:rsid w:val="00CE1C98"/>
    <w:rsid w:val="00CF27D2"/>
    <w:rsid w:val="00CF59E4"/>
    <w:rsid w:val="00CF5B20"/>
    <w:rsid w:val="00D0287E"/>
    <w:rsid w:val="00D02CCC"/>
    <w:rsid w:val="00D069CA"/>
    <w:rsid w:val="00D06E96"/>
    <w:rsid w:val="00D13C42"/>
    <w:rsid w:val="00D147D8"/>
    <w:rsid w:val="00D165AA"/>
    <w:rsid w:val="00D212D4"/>
    <w:rsid w:val="00D22114"/>
    <w:rsid w:val="00D36922"/>
    <w:rsid w:val="00D40067"/>
    <w:rsid w:val="00D43B83"/>
    <w:rsid w:val="00D51A3D"/>
    <w:rsid w:val="00D65369"/>
    <w:rsid w:val="00D67EAB"/>
    <w:rsid w:val="00D74ADA"/>
    <w:rsid w:val="00D77A96"/>
    <w:rsid w:val="00D77F9A"/>
    <w:rsid w:val="00D82905"/>
    <w:rsid w:val="00D967E2"/>
    <w:rsid w:val="00D96988"/>
    <w:rsid w:val="00DA032F"/>
    <w:rsid w:val="00DA4281"/>
    <w:rsid w:val="00DA71FD"/>
    <w:rsid w:val="00DA790B"/>
    <w:rsid w:val="00DA7D4B"/>
    <w:rsid w:val="00DB16E5"/>
    <w:rsid w:val="00DB1A21"/>
    <w:rsid w:val="00DC251F"/>
    <w:rsid w:val="00DC2D66"/>
    <w:rsid w:val="00DC3CA8"/>
    <w:rsid w:val="00DD2CD9"/>
    <w:rsid w:val="00DD4507"/>
    <w:rsid w:val="00DE3C99"/>
    <w:rsid w:val="00DE4F85"/>
    <w:rsid w:val="00DF0007"/>
    <w:rsid w:val="00DF2CAB"/>
    <w:rsid w:val="00DF5D02"/>
    <w:rsid w:val="00E04B5A"/>
    <w:rsid w:val="00E05966"/>
    <w:rsid w:val="00E075B6"/>
    <w:rsid w:val="00E078B6"/>
    <w:rsid w:val="00E16778"/>
    <w:rsid w:val="00E21BDB"/>
    <w:rsid w:val="00E22596"/>
    <w:rsid w:val="00E22DF0"/>
    <w:rsid w:val="00E22F72"/>
    <w:rsid w:val="00E2466E"/>
    <w:rsid w:val="00E24D4A"/>
    <w:rsid w:val="00E24F40"/>
    <w:rsid w:val="00E305F8"/>
    <w:rsid w:val="00E352AC"/>
    <w:rsid w:val="00E4316B"/>
    <w:rsid w:val="00E442F1"/>
    <w:rsid w:val="00E459DB"/>
    <w:rsid w:val="00E53610"/>
    <w:rsid w:val="00E53ED6"/>
    <w:rsid w:val="00E564A8"/>
    <w:rsid w:val="00E5682E"/>
    <w:rsid w:val="00E60A2D"/>
    <w:rsid w:val="00E61D7D"/>
    <w:rsid w:val="00E6537D"/>
    <w:rsid w:val="00E65A15"/>
    <w:rsid w:val="00E724AD"/>
    <w:rsid w:val="00E921BA"/>
    <w:rsid w:val="00E94A1D"/>
    <w:rsid w:val="00E96D50"/>
    <w:rsid w:val="00E9779C"/>
    <w:rsid w:val="00EA3590"/>
    <w:rsid w:val="00EA6D94"/>
    <w:rsid w:val="00EB1EC5"/>
    <w:rsid w:val="00EB5BFB"/>
    <w:rsid w:val="00EC3FFD"/>
    <w:rsid w:val="00EC59BD"/>
    <w:rsid w:val="00ED0AC6"/>
    <w:rsid w:val="00ED259D"/>
    <w:rsid w:val="00EE3DD7"/>
    <w:rsid w:val="00EE3F21"/>
    <w:rsid w:val="00EE4253"/>
    <w:rsid w:val="00EF3870"/>
    <w:rsid w:val="00F05EC7"/>
    <w:rsid w:val="00F06902"/>
    <w:rsid w:val="00F07C7D"/>
    <w:rsid w:val="00F14507"/>
    <w:rsid w:val="00F15386"/>
    <w:rsid w:val="00F243F3"/>
    <w:rsid w:val="00F24879"/>
    <w:rsid w:val="00F25E73"/>
    <w:rsid w:val="00F3045F"/>
    <w:rsid w:val="00F336B2"/>
    <w:rsid w:val="00F35CC7"/>
    <w:rsid w:val="00F41372"/>
    <w:rsid w:val="00F438D2"/>
    <w:rsid w:val="00F53A28"/>
    <w:rsid w:val="00F61526"/>
    <w:rsid w:val="00F65A07"/>
    <w:rsid w:val="00F7776B"/>
    <w:rsid w:val="00F83F45"/>
    <w:rsid w:val="00F94F33"/>
    <w:rsid w:val="00FA4273"/>
    <w:rsid w:val="00FA67B7"/>
    <w:rsid w:val="00FA6EE3"/>
    <w:rsid w:val="00FA7A16"/>
    <w:rsid w:val="00FC0001"/>
    <w:rsid w:val="00FC701E"/>
    <w:rsid w:val="00FC7970"/>
    <w:rsid w:val="00FD2CB3"/>
    <w:rsid w:val="00FE28AD"/>
    <w:rsid w:val="00FE638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E41"/>
  <w15:docId w15:val="{8AD1DBA6-86E8-4238-8E74-141D666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281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DA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DA428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4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A4281"/>
    <w:pPr>
      <w:ind w:right="-49" w:firstLine="840"/>
      <w:jc w:val="both"/>
    </w:pPr>
    <w:rPr>
      <w:rFonts w:ascii="Verdana" w:hAnsi="Verdana"/>
      <w:sz w:val="20"/>
    </w:rPr>
  </w:style>
  <w:style w:type="character" w:customStyle="1" w:styleId="30">
    <w:name w:val="Основной текст с отступом 3 Знак"/>
    <w:basedOn w:val="a0"/>
    <w:link w:val="3"/>
    <w:rsid w:val="00DA4281"/>
    <w:rPr>
      <w:rFonts w:ascii="Verdana" w:eastAsia="Times New Roman" w:hAnsi="Verdana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DA4281"/>
    <w:pPr>
      <w:ind w:right="71"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DA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1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91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4E0F-84AC-422A-BC48-07472C5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Editor</cp:lastModifiedBy>
  <cp:revision>2</cp:revision>
  <cp:lastPrinted>2017-07-06T17:33:00Z</cp:lastPrinted>
  <dcterms:created xsi:type="dcterms:W3CDTF">2020-01-30T18:27:00Z</dcterms:created>
  <dcterms:modified xsi:type="dcterms:W3CDTF">2020-01-30T18:27:00Z</dcterms:modified>
</cp:coreProperties>
</file>